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12565" w14:textId="77777777" w:rsidR="004250D2" w:rsidRDefault="004250D2" w:rsidP="00184B29">
      <w:pPr>
        <w:tabs>
          <w:tab w:val="left" w:pos="5529"/>
        </w:tabs>
        <w:rPr>
          <w:color w:val="808080"/>
          <w:sz w:val="20"/>
          <w:szCs w:val="20"/>
        </w:rPr>
      </w:pPr>
    </w:p>
    <w:p w14:paraId="43A47925" w14:textId="77777777" w:rsidR="00BD5DE7" w:rsidRDefault="00BD5DE7" w:rsidP="00184B29">
      <w:pPr>
        <w:tabs>
          <w:tab w:val="left" w:pos="5529"/>
        </w:tabs>
        <w:rPr>
          <w:b/>
          <w:color w:val="808080"/>
          <w:sz w:val="20"/>
          <w:szCs w:val="20"/>
        </w:rPr>
      </w:pPr>
    </w:p>
    <w:p w14:paraId="17C85809" w14:textId="77777777" w:rsidR="00BD5DE7" w:rsidRDefault="00BD5DE7" w:rsidP="00184B29">
      <w:pPr>
        <w:tabs>
          <w:tab w:val="left" w:pos="5529"/>
        </w:tabs>
        <w:rPr>
          <w:b/>
          <w:color w:val="808080"/>
          <w:sz w:val="20"/>
          <w:szCs w:val="20"/>
        </w:rPr>
      </w:pPr>
    </w:p>
    <w:p w14:paraId="7BE611B4" w14:textId="1FBC87FE" w:rsidR="006546CF" w:rsidRPr="004250D2" w:rsidRDefault="0032732E" w:rsidP="00184B29">
      <w:pPr>
        <w:tabs>
          <w:tab w:val="left" w:pos="5529"/>
        </w:tabs>
        <w:rPr>
          <w:b/>
          <w:color w:val="80808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E02BC1" wp14:editId="385A1186">
                <wp:simplePos x="0" y="0"/>
                <wp:positionH relativeFrom="column">
                  <wp:posOffset>-290195</wp:posOffset>
                </wp:positionH>
                <wp:positionV relativeFrom="paragraph">
                  <wp:posOffset>170180</wp:posOffset>
                </wp:positionV>
                <wp:extent cx="3917950" cy="393700"/>
                <wp:effectExtent l="0" t="0" r="6350" b="635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0" cy="393700"/>
                        </a:xfrm>
                        <a:prstGeom prst="rect">
                          <a:avLst/>
                        </a:prstGeom>
                        <a:solidFill>
                          <a:srgbClr val="009D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12700">
                              <a:solidFill>
                                <a:srgbClr val="0092D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C61A6" w14:textId="3B65019C" w:rsidR="006753DD" w:rsidRPr="00B841A1" w:rsidRDefault="00123DC0" w:rsidP="006753DD">
                            <w:pPr>
                              <w:pStyle w:val="NormalWeb"/>
                              <w:shd w:val="clear" w:color="auto" w:fill="009BDD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  <w:t>Descriptif du poste :</w:t>
                            </w:r>
                            <w:r w:rsidR="006753DD"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732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Assistant</w:t>
                            </w:r>
                            <w:r w:rsidR="005D1D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/assistante</w:t>
                            </w:r>
                            <w:r w:rsidR="0032732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chef de projet évènementiel</w:t>
                            </w:r>
                          </w:p>
                          <w:p w14:paraId="74FA3B55" w14:textId="102AD94F" w:rsidR="00123DC0" w:rsidRPr="00E0181E" w:rsidRDefault="0032732E" w:rsidP="00FE3F81">
                            <w:pPr>
                              <w:ind w:right="-5"/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  <w:t>« </w:t>
                            </w:r>
                          </w:p>
                        </w:txbxContent>
                      </wps:txbx>
                      <wps:bodyPr rot="0" vert="horz" wrap="square" lIns="90000" tIns="90000" rIns="9000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02BC1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22.85pt;margin-top:13.4pt;width:308.5pt;height:3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" fillcolor="#009de0" stroked="f">
                <v:textbox inset="2.5mm,2.5mm,2.5mm,2.5mm">
                  <w:txbxContent>
                    <w:p w14:paraId="248C61A6" w14:textId="3B65019C" w:rsidR="006753DD" w:rsidRPr="00B841A1" w:rsidRDefault="00123DC0" w:rsidP="006753DD">
                      <w:pPr>
                        <w:pStyle w:val="NormalWeb"/>
                        <w:shd w:val="clear" w:color="auto" w:fill="009BDD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  <w:t>Descriptif du poste :</w:t>
                      </w:r>
                      <w:r w:rsidR="006753DD"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32732E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z w:val="22"/>
                          <w:szCs w:val="22"/>
                        </w:rPr>
                        <w:t>Assistant</w:t>
                      </w:r>
                      <w:r w:rsidR="005D1D15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z w:val="22"/>
                          <w:szCs w:val="22"/>
                        </w:rPr>
                        <w:t>/assistante</w:t>
                      </w:r>
                      <w:r w:rsidR="0032732E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chef de projet évènementiel</w:t>
                      </w:r>
                    </w:p>
                    <w:p w14:paraId="74FA3B55" w14:textId="102AD94F" w:rsidR="00123DC0" w:rsidRPr="00E0181E" w:rsidRDefault="0032732E" w:rsidP="00FE3F81">
                      <w:pPr>
                        <w:ind w:right="-5"/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  <w:t>« </w:t>
                      </w:r>
                    </w:p>
                  </w:txbxContent>
                </v:textbox>
              </v:shape>
            </w:pict>
          </mc:Fallback>
        </mc:AlternateContent>
      </w:r>
    </w:p>
    <w:p w14:paraId="44422EAF" w14:textId="323E6BDB" w:rsidR="00FE3F81" w:rsidRPr="00FE3F81" w:rsidRDefault="00FE3F81" w:rsidP="00FE3F81">
      <w:pPr>
        <w:tabs>
          <w:tab w:val="left" w:pos="5529"/>
        </w:tabs>
        <w:jc w:val="center"/>
        <w:rPr>
          <w:color w:val="595959"/>
          <w:sz w:val="28"/>
          <w:szCs w:val="28"/>
        </w:rPr>
      </w:pPr>
    </w:p>
    <w:p w14:paraId="3A05D900" w14:textId="77777777" w:rsidR="00C83002" w:rsidRDefault="00C83002" w:rsidP="000A649A">
      <w:pPr>
        <w:spacing w:before="120" w:after="120"/>
        <w:rPr>
          <w:b/>
          <w:bCs/>
          <w:sz w:val="10"/>
          <w:szCs w:val="10"/>
          <w:u w:val="single"/>
        </w:rPr>
        <w:sectPr w:rsidR="00C83002" w:rsidSect="000A64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372" w:right="709" w:bottom="567" w:left="567" w:header="284" w:footer="0" w:gutter="0"/>
          <w:cols w:space="708"/>
          <w:titlePg/>
          <w:docGrid w:linePitch="360"/>
        </w:sectPr>
      </w:pPr>
    </w:p>
    <w:p w14:paraId="0D629E49" w14:textId="77777777" w:rsidR="00C83002" w:rsidRDefault="00C83002" w:rsidP="000A649A">
      <w:pPr>
        <w:spacing w:before="120" w:after="120"/>
        <w:rPr>
          <w:b/>
          <w:bCs/>
          <w:sz w:val="10"/>
          <w:szCs w:val="10"/>
          <w:u w:val="single"/>
        </w:rPr>
        <w:sectPr w:rsidR="00C83002" w:rsidSect="00BD5DE7">
          <w:type w:val="continuous"/>
          <w:pgSz w:w="11906" w:h="16838" w:code="9"/>
          <w:pgMar w:top="1372" w:right="709" w:bottom="567" w:left="567" w:header="284" w:footer="709" w:gutter="0"/>
          <w:cols w:space="708"/>
          <w:titlePg/>
          <w:docGrid w:linePitch="360"/>
        </w:sectPr>
      </w:pPr>
    </w:p>
    <w:tbl>
      <w:tblPr>
        <w:tblW w:w="1105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FE3F81" w14:paraId="792CDEC0" w14:textId="77777777" w:rsidTr="002C4C17">
        <w:trPr>
          <w:trHeight w:val="1088"/>
        </w:trPr>
        <w:tc>
          <w:tcPr>
            <w:tcW w:w="11057" w:type="dxa"/>
            <w:tcBorders>
              <w:top w:val="single" w:sz="12" w:space="0" w:color="009DE0"/>
              <w:left w:val="single" w:sz="12" w:space="0" w:color="009DE0"/>
              <w:bottom w:val="single" w:sz="12" w:space="0" w:color="009DE0"/>
              <w:right w:val="single" w:sz="12" w:space="0" w:color="009DE0"/>
            </w:tcBorders>
          </w:tcPr>
          <w:p w14:paraId="1B5EFC5C" w14:textId="29EB0F7F" w:rsidR="00370C0A" w:rsidRDefault="00915DEA" w:rsidP="005965D1">
            <w:pPr>
              <w:spacing w:before="200" w:after="200"/>
              <w:rPr>
                <w:b/>
                <w:sz w:val="20"/>
                <w:szCs w:val="20"/>
              </w:rPr>
            </w:pPr>
            <w:r w:rsidRPr="00915DEA">
              <w:rPr>
                <w:b/>
                <w:sz w:val="20"/>
                <w:szCs w:val="20"/>
              </w:rPr>
              <w:t>Intitulé de la composante, du service ou du laboratoire</w:t>
            </w:r>
            <w:r>
              <w:rPr>
                <w:b/>
                <w:sz w:val="20"/>
                <w:szCs w:val="20"/>
              </w:rPr>
              <w:t xml:space="preserve"> d’affectation</w:t>
            </w:r>
            <w:r w:rsidRPr="00915DEA">
              <w:rPr>
                <w:b/>
                <w:sz w:val="20"/>
                <w:szCs w:val="20"/>
              </w:rPr>
              <w:t xml:space="preserve"> : </w:t>
            </w:r>
            <w:r w:rsidR="006E543E">
              <w:rPr>
                <w:sz w:val="20"/>
                <w:szCs w:val="20"/>
              </w:rPr>
              <w:t xml:space="preserve">Institut des transitions </w:t>
            </w:r>
          </w:p>
          <w:p w14:paraId="260424D9" w14:textId="2EC8EF1D" w:rsidR="00915DEA" w:rsidRPr="005965D1" w:rsidRDefault="00915DEA" w:rsidP="005965D1">
            <w:pPr>
              <w:pStyle w:val="NormalWeb"/>
              <w:spacing w:before="200" w:beforeAutospacing="0" w:after="200" w:afterAutospacing="0"/>
              <w:rPr>
                <w:rFonts w:eastAsia="Times New Roman"/>
                <w:b/>
                <w:sz w:val="20"/>
                <w:szCs w:val="20"/>
              </w:rPr>
            </w:pPr>
            <w:r w:rsidRPr="005965D1">
              <w:rPr>
                <w:rFonts w:eastAsia="Times New Roman"/>
                <w:b/>
                <w:sz w:val="20"/>
                <w:szCs w:val="20"/>
              </w:rPr>
              <w:t xml:space="preserve">Collège, département ou </w:t>
            </w:r>
            <w:r w:rsidR="00CB5EB2" w:rsidRPr="005965D1">
              <w:rPr>
                <w:rFonts w:eastAsia="Times New Roman"/>
                <w:b/>
                <w:sz w:val="20"/>
                <w:szCs w:val="20"/>
              </w:rPr>
              <w:t>p</w:t>
            </w:r>
            <w:r w:rsidRPr="005965D1">
              <w:rPr>
                <w:rFonts w:eastAsia="Times New Roman"/>
                <w:b/>
                <w:sz w:val="20"/>
                <w:szCs w:val="20"/>
              </w:rPr>
              <w:t xml:space="preserve">ôle de rattachement : </w:t>
            </w:r>
            <w:r w:rsidR="0040777D">
              <w:rPr>
                <w:sz w:val="20"/>
                <w:szCs w:val="20"/>
              </w:rPr>
              <w:t>Pôle Pilotage Aide à la Stratégie (PAS)</w:t>
            </w:r>
          </w:p>
          <w:p w14:paraId="080660FE" w14:textId="79E4DBA5" w:rsidR="00915DEA" w:rsidRPr="006E543E" w:rsidRDefault="00915DEA" w:rsidP="00915DEA">
            <w:pPr>
              <w:spacing w:before="200" w:after="200"/>
              <w:rPr>
                <w:sz w:val="20"/>
                <w:szCs w:val="20"/>
              </w:rPr>
            </w:pPr>
            <w:r w:rsidRPr="00915DEA">
              <w:rPr>
                <w:b/>
                <w:sz w:val="20"/>
                <w:szCs w:val="20"/>
              </w:rPr>
              <w:t xml:space="preserve">Nom et prénom du responsable de la structure : </w:t>
            </w:r>
            <w:r w:rsidR="006E543E" w:rsidRPr="006E543E">
              <w:rPr>
                <w:sz w:val="20"/>
                <w:szCs w:val="20"/>
              </w:rPr>
              <w:t>Antoine SIMON</w:t>
            </w:r>
            <w:r w:rsidR="0099195B">
              <w:rPr>
                <w:sz w:val="20"/>
                <w:szCs w:val="20"/>
              </w:rPr>
              <w:t>,</w:t>
            </w:r>
            <w:r w:rsidR="006E543E" w:rsidRPr="006E543E">
              <w:rPr>
                <w:sz w:val="20"/>
                <w:szCs w:val="20"/>
              </w:rPr>
              <w:t xml:space="preserve"> Directeur de l’Institut des transitions </w:t>
            </w:r>
          </w:p>
          <w:p w14:paraId="77C3A0AD" w14:textId="78183622" w:rsidR="00915DEA" w:rsidRPr="00A14913" w:rsidRDefault="00915DEA" w:rsidP="00915DEA">
            <w:pPr>
              <w:spacing w:before="200" w:after="200"/>
              <w:rPr>
                <w:bCs/>
                <w:sz w:val="20"/>
                <w:szCs w:val="20"/>
              </w:rPr>
            </w:pPr>
            <w:r w:rsidRPr="00D33A00">
              <w:rPr>
                <w:b/>
                <w:sz w:val="20"/>
                <w:szCs w:val="20"/>
              </w:rPr>
              <w:t>Responsable hiér</w:t>
            </w:r>
            <w:r w:rsidR="000C6477">
              <w:rPr>
                <w:b/>
                <w:sz w:val="20"/>
                <w:szCs w:val="20"/>
              </w:rPr>
              <w:t xml:space="preserve">archique direct </w:t>
            </w:r>
            <w:r w:rsidRPr="00D33A00">
              <w:rPr>
                <w:b/>
                <w:sz w:val="20"/>
                <w:szCs w:val="20"/>
              </w:rPr>
              <w:t xml:space="preserve">: </w:t>
            </w:r>
            <w:r w:rsidR="0040777D">
              <w:rPr>
                <w:noProof/>
                <w:sz w:val="20"/>
                <w:szCs w:val="20"/>
              </w:rPr>
              <w:t>Claudia SIMON, Chargée de projet événementiel</w:t>
            </w:r>
            <w:r w:rsidR="0099195B">
              <w:rPr>
                <w:noProof/>
                <w:sz w:val="20"/>
                <w:szCs w:val="20"/>
              </w:rPr>
              <w:t xml:space="preserve"> -</w:t>
            </w:r>
            <w:r w:rsidR="0040777D">
              <w:rPr>
                <w:noProof/>
                <w:sz w:val="20"/>
                <w:szCs w:val="20"/>
              </w:rPr>
              <w:t xml:space="preserve"> Institut des transitions </w:t>
            </w:r>
          </w:p>
          <w:p w14:paraId="114DE92F" w14:textId="5C142199" w:rsidR="00915DEA" w:rsidRPr="00A14913" w:rsidRDefault="00915DEA" w:rsidP="00A50FE2">
            <w:pPr>
              <w:pStyle w:val="NormalWeb"/>
              <w:spacing w:before="200" w:beforeAutospacing="0" w:after="200" w:afterAutospacing="0"/>
              <w:rPr>
                <w:rFonts w:eastAsia="Times New Roman"/>
                <w:bCs/>
                <w:sz w:val="20"/>
                <w:szCs w:val="20"/>
              </w:rPr>
            </w:pPr>
            <w:r w:rsidRPr="00D33A00">
              <w:rPr>
                <w:b/>
                <w:sz w:val="20"/>
                <w:szCs w:val="20"/>
              </w:rPr>
              <w:t xml:space="preserve">Localisation </w:t>
            </w:r>
            <w:r>
              <w:rPr>
                <w:b/>
                <w:sz w:val="20"/>
                <w:szCs w:val="20"/>
              </w:rPr>
              <w:t xml:space="preserve">géographique </w:t>
            </w:r>
            <w:r w:rsidRPr="00D33A00">
              <w:rPr>
                <w:b/>
                <w:sz w:val="20"/>
                <w:szCs w:val="20"/>
              </w:rPr>
              <w:t>du poste </w:t>
            </w:r>
            <w:r>
              <w:rPr>
                <w:b/>
                <w:sz w:val="20"/>
                <w:szCs w:val="20"/>
              </w:rPr>
              <w:t xml:space="preserve">(adresse complète) </w:t>
            </w:r>
            <w:r w:rsidRPr="00D33A00">
              <w:rPr>
                <w:b/>
                <w:sz w:val="20"/>
                <w:szCs w:val="20"/>
              </w:rPr>
              <w:t>:</w:t>
            </w:r>
            <w:r w:rsidRPr="00D33A00">
              <w:rPr>
                <w:sz w:val="20"/>
                <w:szCs w:val="20"/>
              </w:rPr>
              <w:t xml:space="preserve"> </w:t>
            </w:r>
            <w:r w:rsidR="0040777D">
              <w:rPr>
                <w:sz w:val="20"/>
                <w:szCs w:val="20"/>
              </w:rPr>
              <w:t>166</w:t>
            </w:r>
            <w:r w:rsidR="006E543E" w:rsidRPr="006E543E">
              <w:rPr>
                <w:sz w:val="20"/>
                <w:szCs w:val="20"/>
              </w:rPr>
              <w:t xml:space="preserve"> cours de l’Argonne </w:t>
            </w:r>
            <w:r w:rsidR="006E543E" w:rsidRPr="006E543E">
              <w:rPr>
                <w:sz w:val="20"/>
                <w:szCs w:val="20"/>
              </w:rPr>
              <w:br/>
              <w:t>33000 Bordeaux</w:t>
            </w:r>
          </w:p>
          <w:p w14:paraId="54732A35" w14:textId="31E67490" w:rsidR="00915DEA" w:rsidRPr="005965D1" w:rsidRDefault="00915DEA" w:rsidP="005965D1">
            <w:pPr>
              <w:spacing w:before="200" w:after="20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Personne à c</w:t>
            </w:r>
            <w:r w:rsidRPr="00A35CF2">
              <w:rPr>
                <w:b/>
                <w:sz w:val="20"/>
                <w:szCs w:val="20"/>
              </w:rPr>
              <w:t>ontact</w:t>
            </w:r>
            <w:r>
              <w:rPr>
                <w:b/>
                <w:sz w:val="20"/>
                <w:szCs w:val="20"/>
              </w:rPr>
              <w:t>er pour tout renseignement (nom et fonction)</w:t>
            </w:r>
            <w:r>
              <w:rPr>
                <w:sz w:val="20"/>
                <w:szCs w:val="20"/>
              </w:rPr>
              <w:t xml:space="preserve"> : </w:t>
            </w:r>
            <w:r w:rsidR="006E543E">
              <w:rPr>
                <w:bCs/>
                <w:sz w:val="20"/>
                <w:szCs w:val="20"/>
              </w:rPr>
              <w:t>Claudia SIMON, Chargée</w:t>
            </w:r>
            <w:r w:rsidR="0040777D">
              <w:rPr>
                <w:bCs/>
                <w:sz w:val="20"/>
                <w:szCs w:val="20"/>
              </w:rPr>
              <w:t xml:space="preserve"> de projet événementiel</w:t>
            </w:r>
            <w:r w:rsidR="006E543E">
              <w:rPr>
                <w:bCs/>
                <w:sz w:val="20"/>
                <w:szCs w:val="20"/>
              </w:rPr>
              <w:t xml:space="preserve">, Institut des transitions </w:t>
            </w:r>
          </w:p>
          <w:p w14:paraId="07795B16" w14:textId="60A7F10E" w:rsidR="00F72333" w:rsidRPr="006E543E" w:rsidRDefault="00FE3F81" w:rsidP="00F72333">
            <w:pPr>
              <w:spacing w:before="40" w:after="40"/>
              <w:rPr>
                <w:bCs/>
                <w:sz w:val="20"/>
                <w:szCs w:val="20"/>
              </w:rPr>
            </w:pPr>
            <w:r w:rsidRPr="00D33A00">
              <w:rPr>
                <w:b/>
                <w:sz w:val="20"/>
                <w:szCs w:val="20"/>
              </w:rPr>
              <w:t xml:space="preserve">Intitulé </w:t>
            </w:r>
            <w:r w:rsidR="00AD110E" w:rsidRPr="00D33A00">
              <w:rPr>
                <w:b/>
                <w:sz w:val="20"/>
                <w:szCs w:val="20"/>
              </w:rPr>
              <w:t>du poste</w:t>
            </w:r>
            <w:r w:rsidRPr="00D33A00">
              <w:rPr>
                <w:b/>
                <w:sz w:val="20"/>
                <w:szCs w:val="20"/>
              </w:rPr>
              <w:t xml:space="preserve"> : </w:t>
            </w:r>
            <w:r w:rsidR="005D1D15">
              <w:rPr>
                <w:bCs/>
                <w:sz w:val="20"/>
                <w:szCs w:val="20"/>
              </w:rPr>
              <w:t>assistant</w:t>
            </w:r>
            <w:r w:rsidR="00331473">
              <w:rPr>
                <w:bCs/>
                <w:sz w:val="20"/>
                <w:szCs w:val="20"/>
              </w:rPr>
              <w:t xml:space="preserve"> </w:t>
            </w:r>
            <w:r w:rsidR="005D1D15" w:rsidRPr="006E543E">
              <w:rPr>
                <w:bCs/>
                <w:sz w:val="20"/>
                <w:szCs w:val="20"/>
              </w:rPr>
              <w:t>chef de projet évènementiel</w:t>
            </w:r>
          </w:p>
          <w:p w14:paraId="5DAED71B" w14:textId="1712A70D" w:rsidR="000729A4" w:rsidRPr="00A14913" w:rsidRDefault="000729A4" w:rsidP="00915DEA">
            <w:pPr>
              <w:spacing w:before="200" w:after="200"/>
              <w:rPr>
                <w:bCs/>
                <w:sz w:val="20"/>
                <w:szCs w:val="20"/>
              </w:rPr>
            </w:pPr>
            <w:r w:rsidRPr="00D33A00">
              <w:rPr>
                <w:b/>
                <w:sz w:val="20"/>
                <w:szCs w:val="20"/>
              </w:rPr>
              <w:t xml:space="preserve">Emploi type : </w:t>
            </w:r>
            <w:r w:rsidR="00E24A02" w:rsidRPr="00A14913">
              <w:rPr>
                <w:bCs/>
                <w:sz w:val="20"/>
                <w:szCs w:val="20"/>
              </w:rPr>
              <w:t xml:space="preserve">Emploi </w:t>
            </w:r>
            <w:r w:rsidR="007164DF" w:rsidRPr="00A14913">
              <w:rPr>
                <w:bCs/>
                <w:sz w:val="20"/>
                <w:szCs w:val="20"/>
              </w:rPr>
              <w:t>étudiant</w:t>
            </w:r>
            <w:r w:rsidR="002E5539">
              <w:rPr>
                <w:bCs/>
                <w:sz w:val="20"/>
                <w:szCs w:val="20"/>
              </w:rPr>
              <w:t xml:space="preserve"> – Mission type : </w:t>
            </w:r>
            <w:r w:rsidR="002E5539" w:rsidRPr="002E5539">
              <w:rPr>
                <w:bCs/>
                <w:sz w:val="20"/>
                <w:szCs w:val="20"/>
              </w:rPr>
              <w:t>Service d'appui aux personnels des</w:t>
            </w:r>
            <w:r w:rsidR="002E5539">
              <w:rPr>
                <w:bCs/>
                <w:sz w:val="20"/>
                <w:szCs w:val="20"/>
              </w:rPr>
              <w:t xml:space="preserve"> </w:t>
            </w:r>
            <w:r w:rsidR="002E5539" w:rsidRPr="002E5539">
              <w:rPr>
                <w:bCs/>
                <w:sz w:val="20"/>
                <w:szCs w:val="20"/>
              </w:rPr>
              <w:t>bibliothèques et des autres services</w:t>
            </w:r>
          </w:p>
          <w:p w14:paraId="177F02D3" w14:textId="61FF59E6" w:rsidR="00915DEA" w:rsidRPr="00A14913" w:rsidRDefault="00915DEA" w:rsidP="00915DEA">
            <w:pPr>
              <w:spacing w:before="200" w:after="200"/>
              <w:ind w:right="-11"/>
              <w:rPr>
                <w:bCs/>
                <w:sz w:val="20"/>
                <w:szCs w:val="20"/>
              </w:rPr>
            </w:pPr>
            <w:r w:rsidRPr="00915DEA">
              <w:rPr>
                <w:b/>
                <w:sz w:val="20"/>
                <w:szCs w:val="20"/>
              </w:rPr>
              <w:t xml:space="preserve">Date </w:t>
            </w:r>
            <w:r>
              <w:rPr>
                <w:b/>
                <w:sz w:val="20"/>
                <w:szCs w:val="20"/>
              </w:rPr>
              <w:t>de début de contrat</w:t>
            </w:r>
            <w:r w:rsidRPr="00915DEA">
              <w:rPr>
                <w:b/>
                <w:sz w:val="20"/>
                <w:szCs w:val="20"/>
              </w:rPr>
              <w:t> :</w:t>
            </w:r>
            <w:r w:rsidR="00CB5EB2">
              <w:rPr>
                <w:b/>
                <w:sz w:val="20"/>
                <w:szCs w:val="20"/>
              </w:rPr>
              <w:t xml:space="preserve"> </w:t>
            </w:r>
            <w:r w:rsidR="00331473">
              <w:rPr>
                <w:bCs/>
                <w:sz w:val="20"/>
                <w:szCs w:val="20"/>
              </w:rPr>
              <w:t>02/10/2023</w:t>
            </w:r>
          </w:p>
          <w:p w14:paraId="338337FF" w14:textId="4CAECBAE" w:rsidR="00E24A02" w:rsidRDefault="00E24A02" w:rsidP="00915DEA">
            <w:pPr>
              <w:spacing w:before="200" w:after="200"/>
              <w:ind w:right="-11"/>
              <w:rPr>
                <w:b/>
                <w:sz w:val="20"/>
                <w:szCs w:val="20"/>
              </w:rPr>
            </w:pPr>
            <w:r w:rsidRPr="00E24A02">
              <w:rPr>
                <w:b/>
                <w:bCs/>
                <w:sz w:val="20"/>
                <w:szCs w:val="20"/>
              </w:rPr>
              <w:t>Date de fin de contrat 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31473" w:rsidRPr="00331473">
              <w:rPr>
                <w:sz w:val="20"/>
                <w:szCs w:val="20"/>
              </w:rPr>
              <w:t>22/12</w:t>
            </w:r>
            <w:r w:rsidRPr="00331473">
              <w:rPr>
                <w:sz w:val="20"/>
                <w:szCs w:val="20"/>
              </w:rPr>
              <w:t>/2023</w:t>
            </w:r>
          </w:p>
          <w:p w14:paraId="7E9C0E39" w14:textId="572866EE" w:rsidR="00915DEA" w:rsidRPr="00915DEA" w:rsidRDefault="00915DEA" w:rsidP="00915DEA">
            <w:pPr>
              <w:spacing w:before="200" w:after="200"/>
              <w:ind w:right="-11"/>
              <w:rPr>
                <w:b/>
                <w:color w:val="FF0000"/>
                <w:sz w:val="20"/>
                <w:szCs w:val="20"/>
              </w:rPr>
            </w:pPr>
            <w:r w:rsidRPr="00915DEA">
              <w:rPr>
                <w:b/>
                <w:sz w:val="20"/>
                <w:szCs w:val="20"/>
              </w:rPr>
              <w:t xml:space="preserve">Quotité de temps de travail </w:t>
            </w:r>
            <w:r w:rsidR="00E24A02" w:rsidRPr="00331473">
              <w:rPr>
                <w:b/>
                <w:sz w:val="20"/>
                <w:szCs w:val="20"/>
              </w:rPr>
              <w:t>ou nombre d’heures</w:t>
            </w:r>
            <w:r w:rsidR="00E24A02" w:rsidRPr="00331473">
              <w:rPr>
                <w:sz w:val="20"/>
                <w:szCs w:val="20"/>
              </w:rPr>
              <w:t> </w:t>
            </w:r>
            <w:r w:rsidR="00331473">
              <w:rPr>
                <w:sz w:val="20"/>
                <w:szCs w:val="20"/>
              </w:rPr>
              <w:t>: 30 heures par mois (nombre d’heures variable selon les semaines, environ 8h par semaine)</w:t>
            </w:r>
          </w:p>
          <w:p w14:paraId="4F66CEAF" w14:textId="164A6A25" w:rsidR="00623C16" w:rsidRPr="00A50FE2" w:rsidRDefault="00E24A02" w:rsidP="00A50FE2">
            <w:pPr>
              <w:spacing w:before="200" w:after="200"/>
              <w:rPr>
                <w:bCs/>
                <w:sz w:val="20"/>
                <w:szCs w:val="20"/>
              </w:rPr>
            </w:pPr>
            <w:r w:rsidRPr="00E24A02">
              <w:rPr>
                <w:b/>
                <w:bCs/>
                <w:sz w:val="20"/>
                <w:szCs w:val="20"/>
              </w:rPr>
              <w:t xml:space="preserve">Salaire mensuel brut proposé : </w:t>
            </w:r>
            <w:r w:rsidR="00331473" w:rsidRPr="00880833">
              <w:rPr>
                <w:bCs/>
                <w:sz w:val="20"/>
                <w:szCs w:val="20"/>
              </w:rPr>
              <w:t>13</w:t>
            </w:r>
            <w:r w:rsidRPr="00880833">
              <w:rPr>
                <w:bCs/>
                <w:sz w:val="20"/>
                <w:szCs w:val="20"/>
              </w:rPr>
              <w:t>,</w:t>
            </w:r>
            <w:r w:rsidR="00331473" w:rsidRPr="00880833">
              <w:rPr>
                <w:bCs/>
                <w:sz w:val="20"/>
                <w:szCs w:val="20"/>
              </w:rPr>
              <w:t>4</w:t>
            </w:r>
            <w:r w:rsidR="0099195B">
              <w:rPr>
                <w:bCs/>
                <w:sz w:val="20"/>
                <w:szCs w:val="20"/>
              </w:rPr>
              <w:t>5 euros/ heure</w:t>
            </w:r>
            <w:r w:rsidRPr="00880833">
              <w:rPr>
                <w:bCs/>
                <w:sz w:val="20"/>
                <w:szCs w:val="20"/>
              </w:rPr>
              <w:t xml:space="preserve"> </w:t>
            </w:r>
          </w:p>
          <w:p w14:paraId="72536F82" w14:textId="730081F8" w:rsidR="00EF7AD4" w:rsidRPr="00EF7AD4" w:rsidRDefault="00EF7AD4" w:rsidP="00EF7AD4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Contexte</w:t>
            </w:r>
          </w:p>
          <w:p w14:paraId="09675AE7" w14:textId="6BF8B209" w:rsidR="00CE0C7E" w:rsidRPr="00A14913" w:rsidRDefault="000536C8" w:rsidP="00CE0C7E">
            <w:pPr>
              <w:spacing w:after="120"/>
              <w:contextualSpacing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L’Institut des transitions</w:t>
            </w:r>
            <w:r w:rsidR="00CE0C7E" w:rsidRPr="00A14913">
              <w:rPr>
                <w:sz w:val="20"/>
                <w:szCs w:val="20"/>
              </w:rPr>
              <w:t xml:space="preserve"> recrute </w:t>
            </w:r>
            <w:r w:rsidR="008D1605" w:rsidRPr="008D1605">
              <w:rPr>
                <w:sz w:val="20"/>
                <w:szCs w:val="20"/>
              </w:rPr>
              <w:t>deux</w:t>
            </w:r>
            <w:r w:rsidR="00CE0C7E" w:rsidRPr="00A14913">
              <w:rPr>
                <w:sz w:val="20"/>
                <w:szCs w:val="20"/>
              </w:rPr>
              <w:t xml:space="preserve"> étudiants pour aider </w:t>
            </w:r>
            <w:r>
              <w:rPr>
                <w:sz w:val="20"/>
                <w:szCs w:val="20"/>
              </w:rPr>
              <w:t>la chargée de projet événementiel</w:t>
            </w:r>
            <w:r w:rsidR="00CE0C7E" w:rsidRPr="00A14913">
              <w:rPr>
                <w:sz w:val="20"/>
                <w:szCs w:val="20"/>
              </w:rPr>
              <w:t xml:space="preserve"> à planifier et à réaliser la </w:t>
            </w:r>
            <w:r w:rsidR="006A1CD7">
              <w:rPr>
                <w:sz w:val="20"/>
                <w:szCs w:val="20"/>
              </w:rPr>
              <w:t>deuxième</w:t>
            </w:r>
            <w:r w:rsidR="00CE0C7E" w:rsidRPr="00A14913">
              <w:rPr>
                <w:sz w:val="20"/>
                <w:szCs w:val="20"/>
              </w:rPr>
              <w:t xml:space="preserve"> édition </w:t>
            </w:r>
            <w:r w:rsidR="008D1605">
              <w:rPr>
                <w:sz w:val="20"/>
                <w:szCs w:val="20"/>
              </w:rPr>
              <w:t>des Rencontres de Transitions.</w:t>
            </w:r>
            <w:r>
              <w:rPr>
                <w:sz w:val="20"/>
                <w:szCs w:val="20"/>
              </w:rPr>
              <w:t xml:space="preserve"> Le programme ACT finance c</w:t>
            </w:r>
            <w:r w:rsidR="008D1605">
              <w:rPr>
                <w:sz w:val="20"/>
                <w:szCs w:val="20"/>
              </w:rPr>
              <w:t>et événement</w:t>
            </w:r>
            <w:r w:rsidR="00CE0C7E" w:rsidRPr="00A149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qui </w:t>
            </w:r>
            <w:r w:rsidR="00CE0C7E" w:rsidRPr="00A14913">
              <w:rPr>
                <w:sz w:val="20"/>
                <w:szCs w:val="20"/>
              </w:rPr>
              <w:t>réunit des responsables associatifs, de</w:t>
            </w:r>
            <w:r w:rsidR="0032732E">
              <w:rPr>
                <w:sz w:val="20"/>
                <w:szCs w:val="20"/>
              </w:rPr>
              <w:t>s</w:t>
            </w:r>
            <w:r w:rsidR="00CE0C7E" w:rsidRPr="00A14913">
              <w:rPr>
                <w:sz w:val="20"/>
                <w:szCs w:val="20"/>
              </w:rPr>
              <w:t xml:space="preserve"> collectivités locales, d</w:t>
            </w:r>
            <w:r w:rsidR="00CF4557">
              <w:rPr>
                <w:sz w:val="20"/>
                <w:szCs w:val="20"/>
              </w:rPr>
              <w:t>es</w:t>
            </w:r>
            <w:r w:rsidR="007164DF">
              <w:rPr>
                <w:sz w:val="20"/>
                <w:szCs w:val="20"/>
              </w:rPr>
              <w:t xml:space="preserve"> </w:t>
            </w:r>
            <w:r w:rsidR="00CE0C7E" w:rsidRPr="00A14913">
              <w:rPr>
                <w:sz w:val="20"/>
                <w:szCs w:val="20"/>
              </w:rPr>
              <w:t xml:space="preserve">entreprises et </w:t>
            </w:r>
            <w:r w:rsidR="00CF4557">
              <w:rPr>
                <w:sz w:val="20"/>
                <w:szCs w:val="20"/>
              </w:rPr>
              <w:t>le monde de la</w:t>
            </w:r>
            <w:r w:rsidR="0032732E">
              <w:rPr>
                <w:sz w:val="20"/>
                <w:szCs w:val="20"/>
              </w:rPr>
              <w:t xml:space="preserve"> </w:t>
            </w:r>
            <w:r w:rsidR="00CE0C7E" w:rsidRPr="00A14913">
              <w:rPr>
                <w:sz w:val="20"/>
                <w:szCs w:val="20"/>
              </w:rPr>
              <w:t xml:space="preserve">recherche autour de </w:t>
            </w:r>
            <w:r w:rsidR="006A1CD7">
              <w:rPr>
                <w:sz w:val="20"/>
                <w:szCs w:val="20"/>
              </w:rPr>
              <w:t>problématiques en lien avec les transitions environnementales et sociétales</w:t>
            </w:r>
            <w:r w:rsidR="008D1605">
              <w:rPr>
                <w:sz w:val="20"/>
                <w:szCs w:val="20"/>
              </w:rPr>
              <w:t xml:space="preserve">. Structurer autour d’ateliers collectifs et de temps d’échanges et de partages, l’objectif est </w:t>
            </w:r>
            <w:r w:rsidR="00CE0C7E" w:rsidRPr="00A14913">
              <w:rPr>
                <w:sz w:val="20"/>
                <w:szCs w:val="20"/>
              </w:rPr>
              <w:t xml:space="preserve">d'engager </w:t>
            </w:r>
            <w:r w:rsidR="00CF4557" w:rsidRPr="00A14913">
              <w:rPr>
                <w:sz w:val="20"/>
                <w:szCs w:val="20"/>
              </w:rPr>
              <w:t>d</w:t>
            </w:r>
            <w:r w:rsidR="00CF4557">
              <w:rPr>
                <w:sz w:val="20"/>
                <w:szCs w:val="20"/>
              </w:rPr>
              <w:t>es</w:t>
            </w:r>
            <w:r w:rsidR="00CF4557" w:rsidRPr="00A14913">
              <w:rPr>
                <w:sz w:val="20"/>
                <w:szCs w:val="20"/>
              </w:rPr>
              <w:t xml:space="preserve"> </w:t>
            </w:r>
            <w:r w:rsidR="00CE0C7E" w:rsidRPr="00A14913">
              <w:rPr>
                <w:sz w:val="20"/>
                <w:szCs w:val="20"/>
              </w:rPr>
              <w:t xml:space="preserve">partenariats </w:t>
            </w:r>
            <w:r w:rsidR="006A1CD7">
              <w:rPr>
                <w:sz w:val="20"/>
                <w:szCs w:val="20"/>
              </w:rPr>
              <w:t xml:space="preserve">et </w:t>
            </w:r>
            <w:r w:rsidR="006A1CD7" w:rsidRPr="00A14913">
              <w:rPr>
                <w:sz w:val="20"/>
                <w:szCs w:val="20"/>
              </w:rPr>
              <w:t>développer</w:t>
            </w:r>
            <w:r w:rsidR="00CE0C7E" w:rsidRPr="00A14913">
              <w:rPr>
                <w:sz w:val="20"/>
                <w:szCs w:val="20"/>
              </w:rPr>
              <w:t xml:space="preserve"> ensemble des solutions</w:t>
            </w:r>
            <w:r w:rsidR="008D1605">
              <w:rPr>
                <w:sz w:val="20"/>
                <w:szCs w:val="20"/>
              </w:rPr>
              <w:t xml:space="preserve"> aux problématiques travaillées.  </w:t>
            </w:r>
          </w:p>
          <w:p w14:paraId="0517160C" w14:textId="77777777" w:rsidR="00CE0C7E" w:rsidRDefault="00CE0C7E" w:rsidP="00ED10DB">
            <w:pPr>
              <w:spacing w:after="120"/>
              <w:contextualSpacing/>
              <w:jc w:val="both"/>
              <w:rPr>
                <w:bCs/>
                <w:sz w:val="20"/>
                <w:szCs w:val="20"/>
              </w:rPr>
            </w:pPr>
          </w:p>
          <w:p w14:paraId="16EDB649" w14:textId="0695B382" w:rsidR="00623C16" w:rsidRPr="00C243ED" w:rsidRDefault="00623C16" w:rsidP="00623C16">
            <w:pPr>
              <w:jc w:val="both"/>
              <w:rPr>
                <w:sz w:val="20"/>
                <w:szCs w:val="20"/>
              </w:rPr>
            </w:pPr>
          </w:p>
          <w:p w14:paraId="0CECB25C" w14:textId="73B8A0FE" w:rsidR="00D33426" w:rsidRDefault="00FA2810" w:rsidP="00D334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Missions </w:t>
            </w:r>
            <w:r w:rsidR="00623C16">
              <w:rPr>
                <w:b/>
                <w:sz w:val="20"/>
                <w:szCs w:val="20"/>
              </w:rPr>
              <w:t>principales</w:t>
            </w:r>
            <w:r w:rsidR="006753DD">
              <w:rPr>
                <w:b/>
                <w:sz w:val="20"/>
                <w:szCs w:val="20"/>
              </w:rPr>
              <w:t xml:space="preserve"> </w:t>
            </w:r>
            <w:r w:rsidR="00D33426" w:rsidRPr="00C96D9E">
              <w:rPr>
                <w:b/>
                <w:sz w:val="20"/>
                <w:szCs w:val="20"/>
              </w:rPr>
              <w:t xml:space="preserve">: </w:t>
            </w:r>
          </w:p>
          <w:p w14:paraId="7FB252EE" w14:textId="4C9FFB8D" w:rsidR="001B55D1" w:rsidRPr="00AC48BB" w:rsidRDefault="00CE0C7E" w:rsidP="00AC48BB">
            <w:pPr>
              <w:spacing w:after="120"/>
              <w:contextualSpacing/>
              <w:jc w:val="both"/>
              <w:rPr>
                <w:bCs/>
                <w:sz w:val="20"/>
                <w:szCs w:val="20"/>
              </w:rPr>
            </w:pPr>
            <w:r w:rsidRPr="00CE0C7E">
              <w:rPr>
                <w:bCs/>
                <w:sz w:val="20"/>
                <w:szCs w:val="20"/>
              </w:rPr>
              <w:t xml:space="preserve">La mission est de soutenir </w:t>
            </w:r>
            <w:r w:rsidR="00E861C8">
              <w:rPr>
                <w:bCs/>
                <w:sz w:val="20"/>
                <w:szCs w:val="20"/>
              </w:rPr>
              <w:t xml:space="preserve">la préparation de l’organisation et de </w:t>
            </w:r>
            <w:r w:rsidRPr="00CE0C7E">
              <w:rPr>
                <w:bCs/>
                <w:sz w:val="20"/>
                <w:szCs w:val="20"/>
              </w:rPr>
              <w:t>l'animation</w:t>
            </w:r>
            <w:r w:rsidR="00E861C8">
              <w:rPr>
                <w:bCs/>
                <w:sz w:val="20"/>
                <w:szCs w:val="20"/>
              </w:rPr>
              <w:t xml:space="preserve"> de la deuxième édition des Rencontres des transitions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C48BB" w:rsidRPr="00AC48BB">
              <w:rPr>
                <w:bCs/>
                <w:sz w:val="20"/>
                <w:szCs w:val="20"/>
              </w:rPr>
              <w:t>en participant à la conception, à la planification, à l'exécution et au suivi de</w:t>
            </w:r>
            <w:r w:rsidR="00E861C8">
              <w:rPr>
                <w:bCs/>
                <w:sz w:val="20"/>
                <w:szCs w:val="20"/>
              </w:rPr>
              <w:t xml:space="preserve"> cet événement. </w:t>
            </w:r>
          </w:p>
          <w:p w14:paraId="7F9E4050" w14:textId="6BD25B72" w:rsidR="00CE0A85" w:rsidRPr="00296996" w:rsidRDefault="000536C8" w:rsidP="00CE0A85">
            <w:pPr>
              <w:pStyle w:val="Paragraphedeliste"/>
              <w:numPr>
                <w:ilvl w:val="0"/>
                <w:numId w:val="12"/>
              </w:numPr>
              <w:spacing w:before="200" w:after="200" w:line="360" w:lineRule="auto"/>
              <w:ind w:right="-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Assister la</w:t>
            </w:r>
            <w:r w:rsidR="00CE0A85" w:rsidRPr="00296996">
              <w:rPr>
                <w:sz w:val="20"/>
                <w:szCs w:val="20"/>
              </w:rPr>
              <w:t xml:space="preserve"> chef</w:t>
            </w:r>
            <w:r>
              <w:rPr>
                <w:sz w:val="20"/>
                <w:szCs w:val="20"/>
              </w:rPr>
              <w:t>fe</w:t>
            </w:r>
            <w:r w:rsidR="00CE0A85" w:rsidRPr="00296996">
              <w:rPr>
                <w:sz w:val="20"/>
                <w:szCs w:val="20"/>
              </w:rPr>
              <w:t xml:space="preserve"> de projet dans l'organisation </w:t>
            </w:r>
            <w:r w:rsidR="00E861C8" w:rsidRPr="00296996">
              <w:rPr>
                <w:sz w:val="20"/>
                <w:szCs w:val="20"/>
              </w:rPr>
              <w:t>de l’événement</w:t>
            </w:r>
          </w:p>
          <w:p w14:paraId="30568547" w14:textId="42BE3C45" w:rsidR="00E861C8" w:rsidRPr="00296996" w:rsidRDefault="00E861C8" w:rsidP="00DD76EA">
            <w:pPr>
              <w:pStyle w:val="Paragraphedeliste"/>
              <w:numPr>
                <w:ilvl w:val="0"/>
                <w:numId w:val="12"/>
              </w:numPr>
              <w:spacing w:before="200" w:after="200" w:line="360" w:lineRule="auto"/>
              <w:ind w:right="-11"/>
              <w:jc w:val="both"/>
              <w:rPr>
                <w:sz w:val="20"/>
                <w:szCs w:val="20"/>
              </w:rPr>
            </w:pPr>
            <w:r w:rsidRPr="00296996">
              <w:rPr>
                <w:sz w:val="20"/>
                <w:szCs w:val="20"/>
              </w:rPr>
              <w:t xml:space="preserve">Participer à l’organisation de l’événement (création de supports de communication, de supports logistiques, </w:t>
            </w:r>
            <w:r w:rsidR="00354DE3" w:rsidRPr="00296996">
              <w:rPr>
                <w:sz w:val="20"/>
                <w:szCs w:val="20"/>
              </w:rPr>
              <w:t xml:space="preserve">suivi des inscriptions…). </w:t>
            </w:r>
          </w:p>
          <w:p w14:paraId="1CB2C003" w14:textId="5B0E79C4" w:rsidR="00354DE3" w:rsidRPr="00296996" w:rsidRDefault="00354DE3" w:rsidP="00DD76EA">
            <w:pPr>
              <w:pStyle w:val="Paragraphedeliste"/>
              <w:numPr>
                <w:ilvl w:val="0"/>
                <w:numId w:val="12"/>
              </w:numPr>
              <w:spacing w:before="200" w:after="200" w:line="360" w:lineRule="auto"/>
              <w:ind w:right="-11"/>
              <w:jc w:val="both"/>
              <w:rPr>
                <w:sz w:val="20"/>
                <w:szCs w:val="20"/>
              </w:rPr>
            </w:pPr>
            <w:r w:rsidRPr="00296996">
              <w:rPr>
                <w:sz w:val="20"/>
                <w:szCs w:val="20"/>
              </w:rPr>
              <w:t xml:space="preserve">Participer au suivi de l’événement (création et suivi d’enquête de satisfaction, formalisation du bilan de chaque atelier et de l’événement, création du plan de suivi des projets issus de l’événement). </w:t>
            </w:r>
          </w:p>
          <w:p w14:paraId="1AA02F4F" w14:textId="0997041C" w:rsidR="00354DE3" w:rsidRPr="00296996" w:rsidRDefault="00354DE3" w:rsidP="00DD76EA">
            <w:pPr>
              <w:pStyle w:val="Paragraphedeliste"/>
              <w:numPr>
                <w:ilvl w:val="0"/>
                <w:numId w:val="12"/>
              </w:numPr>
              <w:spacing w:before="200" w:after="200" w:line="360" w:lineRule="auto"/>
              <w:ind w:right="-11"/>
              <w:jc w:val="both"/>
              <w:rPr>
                <w:sz w:val="20"/>
                <w:szCs w:val="20"/>
              </w:rPr>
            </w:pPr>
            <w:r w:rsidRPr="00296996">
              <w:rPr>
                <w:sz w:val="20"/>
                <w:szCs w:val="20"/>
              </w:rPr>
              <w:t>Participer à la mise en œuvre le jo</w:t>
            </w:r>
            <w:r w:rsidR="00296996" w:rsidRPr="00296996">
              <w:rPr>
                <w:sz w:val="20"/>
                <w:szCs w:val="20"/>
              </w:rPr>
              <w:t xml:space="preserve">ur de l’événement (installation/désinstallation </w:t>
            </w:r>
            <w:r w:rsidRPr="00296996">
              <w:rPr>
                <w:sz w:val="20"/>
                <w:szCs w:val="20"/>
              </w:rPr>
              <w:t>logistique, accueil, orientation des participants, gestions des urgences</w:t>
            </w:r>
            <w:r w:rsidR="0053774E" w:rsidRPr="00296996">
              <w:rPr>
                <w:sz w:val="20"/>
                <w:szCs w:val="20"/>
              </w:rPr>
              <w:t xml:space="preserve"> de l’équipe d’animateurs et des participants</w:t>
            </w:r>
            <w:r w:rsidRPr="00296996">
              <w:rPr>
                <w:sz w:val="20"/>
                <w:szCs w:val="20"/>
              </w:rPr>
              <w:t>…)</w:t>
            </w:r>
          </w:p>
          <w:p w14:paraId="600699E4" w14:textId="029B1C03" w:rsidR="000536C8" w:rsidRPr="00F73028" w:rsidRDefault="0016421F" w:rsidP="00F7302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6421F">
              <w:rPr>
                <w:b/>
                <w:sz w:val="20"/>
                <w:szCs w:val="20"/>
              </w:rPr>
              <w:t xml:space="preserve">Environnement et contexte de travail, contraintes </w:t>
            </w:r>
            <w:r w:rsidR="007164DF" w:rsidRPr="0016421F">
              <w:rPr>
                <w:b/>
                <w:sz w:val="20"/>
                <w:szCs w:val="20"/>
              </w:rPr>
              <w:t>particulières</w:t>
            </w:r>
            <w:r w:rsidRPr="0016421F">
              <w:rPr>
                <w:b/>
                <w:sz w:val="20"/>
                <w:szCs w:val="20"/>
              </w:rPr>
              <w:t xml:space="preserve"> </w:t>
            </w:r>
            <w:r w:rsidR="007164DF" w:rsidRPr="0016421F">
              <w:rPr>
                <w:b/>
                <w:sz w:val="20"/>
                <w:szCs w:val="20"/>
              </w:rPr>
              <w:t>liées</w:t>
            </w:r>
            <w:r w:rsidRPr="0016421F">
              <w:rPr>
                <w:b/>
                <w:sz w:val="20"/>
                <w:szCs w:val="20"/>
              </w:rPr>
              <w:t xml:space="preserve"> au poste : </w:t>
            </w:r>
          </w:p>
          <w:p w14:paraId="7B9BEED4" w14:textId="7898032D" w:rsidR="0016421F" w:rsidRDefault="0016421F" w:rsidP="0016421F">
            <w:pPr>
              <w:spacing w:after="120"/>
              <w:contextualSpacing/>
              <w:jc w:val="both"/>
              <w:rPr>
                <w:bCs/>
                <w:sz w:val="20"/>
                <w:szCs w:val="20"/>
              </w:rPr>
            </w:pPr>
            <w:r w:rsidRPr="0016421F">
              <w:rPr>
                <w:bCs/>
                <w:sz w:val="20"/>
                <w:szCs w:val="20"/>
              </w:rPr>
              <w:t xml:space="preserve">Il s’agit d’un travail </w:t>
            </w:r>
            <w:r w:rsidR="007164DF" w:rsidRPr="0016421F">
              <w:rPr>
                <w:bCs/>
                <w:sz w:val="20"/>
                <w:szCs w:val="20"/>
              </w:rPr>
              <w:t>nécessitant</w:t>
            </w:r>
            <w:r w:rsidRPr="0016421F">
              <w:rPr>
                <w:bCs/>
                <w:sz w:val="20"/>
                <w:szCs w:val="20"/>
              </w:rPr>
              <w:t xml:space="preserve"> </w:t>
            </w:r>
            <w:r w:rsidR="0053774E">
              <w:rPr>
                <w:bCs/>
                <w:sz w:val="20"/>
                <w:szCs w:val="20"/>
              </w:rPr>
              <w:t xml:space="preserve">rigueur, </w:t>
            </w:r>
            <w:r w:rsidR="00880833">
              <w:rPr>
                <w:bCs/>
                <w:sz w:val="20"/>
                <w:szCs w:val="20"/>
              </w:rPr>
              <w:t xml:space="preserve">autonomie </w:t>
            </w:r>
            <w:r w:rsidRPr="0016421F">
              <w:rPr>
                <w:bCs/>
                <w:sz w:val="20"/>
                <w:szCs w:val="20"/>
              </w:rPr>
              <w:t xml:space="preserve">et </w:t>
            </w:r>
            <w:r w:rsidR="007164DF" w:rsidRPr="0016421F">
              <w:rPr>
                <w:bCs/>
                <w:sz w:val="20"/>
                <w:szCs w:val="20"/>
              </w:rPr>
              <w:t>réactivité</w:t>
            </w:r>
            <w:r w:rsidRPr="0016421F">
              <w:rPr>
                <w:bCs/>
                <w:sz w:val="20"/>
                <w:szCs w:val="20"/>
              </w:rPr>
              <w:t xml:space="preserve">́. Les horaires sont flexibles en fonction </w:t>
            </w:r>
            <w:r w:rsidR="00296996">
              <w:rPr>
                <w:bCs/>
                <w:sz w:val="20"/>
                <w:szCs w:val="20"/>
              </w:rPr>
              <w:t>des besoins de l’activité et de</w:t>
            </w:r>
            <w:r w:rsidRPr="0016421F">
              <w:rPr>
                <w:bCs/>
                <w:sz w:val="20"/>
                <w:szCs w:val="20"/>
              </w:rPr>
              <w:t xml:space="preserve"> l’emploi du temps de la personne </w:t>
            </w:r>
            <w:r w:rsidR="00296996">
              <w:rPr>
                <w:bCs/>
                <w:sz w:val="20"/>
                <w:szCs w:val="20"/>
              </w:rPr>
              <w:t>recrutée</w:t>
            </w:r>
            <w:r w:rsidR="00E861C8">
              <w:rPr>
                <w:bCs/>
                <w:sz w:val="20"/>
                <w:szCs w:val="20"/>
              </w:rPr>
              <w:t>. L</w:t>
            </w:r>
            <w:r w:rsidRPr="0016421F">
              <w:rPr>
                <w:bCs/>
                <w:sz w:val="20"/>
                <w:szCs w:val="20"/>
              </w:rPr>
              <w:t xml:space="preserve">e </w:t>
            </w:r>
            <w:r w:rsidR="007164DF" w:rsidRPr="0016421F">
              <w:rPr>
                <w:bCs/>
                <w:sz w:val="20"/>
                <w:szCs w:val="20"/>
              </w:rPr>
              <w:t>télétravail</w:t>
            </w:r>
            <w:r w:rsidRPr="0016421F">
              <w:rPr>
                <w:bCs/>
                <w:sz w:val="20"/>
                <w:szCs w:val="20"/>
              </w:rPr>
              <w:t xml:space="preserve"> est possible mais la </w:t>
            </w:r>
            <w:r w:rsidR="007164DF" w:rsidRPr="0016421F">
              <w:rPr>
                <w:bCs/>
                <w:sz w:val="20"/>
                <w:szCs w:val="20"/>
              </w:rPr>
              <w:t>présence</w:t>
            </w:r>
            <w:r w:rsidRPr="0016421F">
              <w:rPr>
                <w:bCs/>
                <w:sz w:val="20"/>
                <w:szCs w:val="20"/>
              </w:rPr>
              <w:t xml:space="preserve"> sur site sera </w:t>
            </w:r>
            <w:r w:rsidR="007164DF" w:rsidRPr="0016421F">
              <w:rPr>
                <w:bCs/>
                <w:sz w:val="20"/>
                <w:szCs w:val="20"/>
              </w:rPr>
              <w:t>nécessaire</w:t>
            </w:r>
            <w:r w:rsidRPr="0016421F">
              <w:rPr>
                <w:bCs/>
                <w:sz w:val="20"/>
                <w:szCs w:val="20"/>
              </w:rPr>
              <w:t xml:space="preserve"> pour la bonne tenue </w:t>
            </w:r>
            <w:r w:rsidR="00E861C8">
              <w:rPr>
                <w:bCs/>
                <w:sz w:val="20"/>
                <w:szCs w:val="20"/>
              </w:rPr>
              <w:t>du projet</w:t>
            </w:r>
            <w:r w:rsidR="00D46825">
              <w:rPr>
                <w:bCs/>
                <w:sz w:val="20"/>
                <w:szCs w:val="20"/>
              </w:rPr>
              <w:t xml:space="preserve"> en plus de la participation </w:t>
            </w:r>
            <w:r w:rsidR="00E861C8">
              <w:rPr>
                <w:bCs/>
                <w:sz w:val="20"/>
                <w:szCs w:val="20"/>
              </w:rPr>
              <w:t>à l’événement lui-même</w:t>
            </w:r>
            <w:r w:rsidR="00880833">
              <w:rPr>
                <w:bCs/>
                <w:sz w:val="20"/>
                <w:szCs w:val="20"/>
              </w:rPr>
              <w:t xml:space="preserve"> (notamment le 8 novembre 2023)</w:t>
            </w:r>
            <w:r w:rsidRPr="0016421F">
              <w:rPr>
                <w:bCs/>
                <w:sz w:val="20"/>
                <w:szCs w:val="20"/>
              </w:rPr>
              <w:t xml:space="preserve">. </w:t>
            </w:r>
            <w:r w:rsidR="00F73028">
              <w:rPr>
                <w:bCs/>
                <w:sz w:val="20"/>
                <w:szCs w:val="20"/>
              </w:rPr>
              <w:t xml:space="preserve">Une forte mobilisation est à prévoir la semaine et les jours précédents l’événement le 8 novembre. </w:t>
            </w:r>
          </w:p>
          <w:p w14:paraId="58C04805" w14:textId="540F8115" w:rsidR="00A123B9" w:rsidRDefault="00A123B9" w:rsidP="00A123B9">
            <w:pPr>
              <w:spacing w:after="120"/>
              <w:contextualSpacing/>
              <w:jc w:val="both"/>
              <w:rPr>
                <w:bCs/>
                <w:sz w:val="20"/>
                <w:szCs w:val="20"/>
              </w:rPr>
            </w:pPr>
          </w:p>
          <w:p w14:paraId="71D7E24F" w14:textId="44375C8F" w:rsidR="00880833" w:rsidRDefault="00880833" w:rsidP="00A123B9">
            <w:pPr>
              <w:spacing w:after="120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Les deux personnes recrutées travaillent en étroite collaboration entre elles</w:t>
            </w:r>
            <w:r w:rsidR="0071412E">
              <w:rPr>
                <w:bCs/>
                <w:sz w:val="20"/>
                <w:szCs w:val="20"/>
              </w:rPr>
              <w:t xml:space="preserve"> et avec la cheffe de projet évé</w:t>
            </w:r>
            <w:r>
              <w:rPr>
                <w:bCs/>
                <w:sz w:val="20"/>
                <w:szCs w:val="20"/>
              </w:rPr>
              <w:t>nementiel tout en s’intégrant dans l’équipe de l’Institut des transitions.</w:t>
            </w:r>
            <w:r w:rsidR="00296996">
              <w:rPr>
                <w:bCs/>
                <w:sz w:val="20"/>
                <w:szCs w:val="20"/>
              </w:rPr>
              <w:t xml:space="preserve"> Un g</w:t>
            </w:r>
            <w:r w:rsidR="00296996" w:rsidRPr="00296996">
              <w:rPr>
                <w:bCs/>
                <w:sz w:val="20"/>
                <w:szCs w:val="20"/>
              </w:rPr>
              <w:t>rand intérêt pour l'animation, la communication, les événements, la promotion des questions</w:t>
            </w:r>
            <w:r w:rsidR="00296996">
              <w:rPr>
                <w:bCs/>
                <w:sz w:val="20"/>
                <w:szCs w:val="20"/>
              </w:rPr>
              <w:t xml:space="preserve"> de transition socio-écologique est nécessaire. </w:t>
            </w:r>
          </w:p>
          <w:p w14:paraId="0BCAB9C4" w14:textId="77777777" w:rsidR="00880833" w:rsidRDefault="00880833" w:rsidP="00A123B9">
            <w:pPr>
              <w:spacing w:after="120"/>
              <w:contextualSpacing/>
              <w:jc w:val="both"/>
              <w:rPr>
                <w:bCs/>
                <w:sz w:val="20"/>
                <w:szCs w:val="20"/>
              </w:rPr>
            </w:pPr>
          </w:p>
          <w:p w14:paraId="58E8E1D7" w14:textId="085BCB39" w:rsidR="00880833" w:rsidRPr="00A123B9" w:rsidRDefault="00A123B9" w:rsidP="00A123B9">
            <w:pPr>
              <w:spacing w:after="120"/>
              <w:contextualSpacing/>
              <w:jc w:val="both"/>
              <w:rPr>
                <w:bCs/>
                <w:sz w:val="20"/>
                <w:szCs w:val="20"/>
              </w:rPr>
            </w:pPr>
            <w:r w:rsidRPr="00A123B9">
              <w:rPr>
                <w:bCs/>
                <w:sz w:val="20"/>
                <w:szCs w:val="20"/>
              </w:rPr>
              <w:t xml:space="preserve">Le programme ACT </w:t>
            </w:r>
            <w:r w:rsidR="0053774E">
              <w:rPr>
                <w:bCs/>
                <w:sz w:val="20"/>
                <w:szCs w:val="20"/>
              </w:rPr>
              <w:t xml:space="preserve">est un programme transversal. </w:t>
            </w:r>
            <w:r w:rsidR="00880833">
              <w:rPr>
                <w:bCs/>
                <w:sz w:val="20"/>
                <w:szCs w:val="20"/>
              </w:rPr>
              <w:t>L</w:t>
            </w:r>
            <w:r w:rsidRPr="00A123B9">
              <w:rPr>
                <w:bCs/>
                <w:sz w:val="20"/>
                <w:szCs w:val="20"/>
              </w:rPr>
              <w:t xml:space="preserve">es événements organisés nécessiteront une collaboration avec un groupe d'acteurs divers (internes </w:t>
            </w:r>
            <w:r w:rsidR="00880833">
              <w:rPr>
                <w:bCs/>
                <w:sz w:val="20"/>
                <w:szCs w:val="20"/>
              </w:rPr>
              <w:t xml:space="preserve">à l’université </w:t>
            </w:r>
            <w:r w:rsidRPr="00A123B9">
              <w:rPr>
                <w:bCs/>
                <w:sz w:val="20"/>
                <w:szCs w:val="20"/>
              </w:rPr>
              <w:t xml:space="preserve">mais aussi </w:t>
            </w:r>
            <w:r w:rsidR="00880833">
              <w:rPr>
                <w:bCs/>
                <w:sz w:val="20"/>
                <w:szCs w:val="20"/>
              </w:rPr>
              <w:t xml:space="preserve">ses </w:t>
            </w:r>
            <w:r w:rsidRPr="00A123B9">
              <w:rPr>
                <w:bCs/>
                <w:sz w:val="20"/>
                <w:szCs w:val="20"/>
              </w:rPr>
              <w:t>partenaires), une connaissance de l’</w:t>
            </w:r>
            <w:r w:rsidR="00CF4557" w:rsidRPr="00A123B9">
              <w:rPr>
                <w:bCs/>
                <w:sz w:val="20"/>
                <w:szCs w:val="20"/>
              </w:rPr>
              <w:t>écosystème</w:t>
            </w:r>
            <w:r w:rsidRPr="00A123B9">
              <w:rPr>
                <w:bCs/>
                <w:sz w:val="20"/>
                <w:szCs w:val="20"/>
              </w:rPr>
              <w:t xml:space="preserve"> universitaire est </w:t>
            </w:r>
            <w:r w:rsidR="00354DE3">
              <w:rPr>
                <w:bCs/>
                <w:sz w:val="20"/>
                <w:szCs w:val="20"/>
              </w:rPr>
              <w:t>appréciée</w:t>
            </w:r>
            <w:r w:rsidRPr="00A123B9">
              <w:rPr>
                <w:bCs/>
                <w:sz w:val="20"/>
                <w:szCs w:val="20"/>
              </w:rPr>
              <w:t xml:space="preserve">. Vous serez </w:t>
            </w:r>
            <w:r w:rsidR="00CF4557" w:rsidRPr="00A123B9">
              <w:rPr>
                <w:bCs/>
                <w:sz w:val="20"/>
                <w:szCs w:val="20"/>
              </w:rPr>
              <w:t>amené</w:t>
            </w:r>
            <w:r w:rsidRPr="00A123B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123B9">
              <w:rPr>
                <w:bCs/>
                <w:sz w:val="20"/>
                <w:szCs w:val="20"/>
              </w:rPr>
              <w:t>a</w:t>
            </w:r>
            <w:proofErr w:type="spellEnd"/>
            <w:r w:rsidRPr="00A123B9">
              <w:rPr>
                <w:bCs/>
                <w:sz w:val="20"/>
                <w:szCs w:val="20"/>
              </w:rPr>
              <w:t xml:space="preserve">̀ interagir avec </w:t>
            </w:r>
            <w:r w:rsidR="0053774E">
              <w:rPr>
                <w:bCs/>
                <w:sz w:val="20"/>
                <w:szCs w:val="20"/>
              </w:rPr>
              <w:t>des groupes d’acteurs divers issus : de l’université, d’entreprises et d’</w:t>
            </w:r>
            <w:r w:rsidRPr="00A123B9">
              <w:rPr>
                <w:bCs/>
                <w:sz w:val="20"/>
                <w:szCs w:val="20"/>
              </w:rPr>
              <w:t xml:space="preserve">institutions qui sont des parties-prenantes essentielles du programme ACT. </w:t>
            </w:r>
          </w:p>
        </w:tc>
      </w:tr>
    </w:tbl>
    <w:p w14:paraId="1362F9E4" w14:textId="34482F06" w:rsidR="00FE3F81" w:rsidRPr="00915DEA" w:rsidRDefault="006753DD" w:rsidP="00FE3F81">
      <w:pPr>
        <w:rPr>
          <w:b/>
          <w:bCs/>
          <w:sz w:val="20"/>
          <w:szCs w:val="20"/>
          <w:u w:val="single"/>
        </w:rPr>
      </w:pPr>
      <w:r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2F3AEA" wp14:editId="66EEEFCD">
                <wp:simplePos x="0" y="0"/>
                <wp:positionH relativeFrom="column">
                  <wp:posOffset>-290830</wp:posOffset>
                </wp:positionH>
                <wp:positionV relativeFrom="paragraph">
                  <wp:posOffset>57947</wp:posOffset>
                </wp:positionV>
                <wp:extent cx="3968115" cy="371475"/>
                <wp:effectExtent l="0" t="0" r="0" b="0"/>
                <wp:wrapNone/>
                <wp:docPr id="5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15" cy="371475"/>
                        </a:xfrm>
                        <a:prstGeom prst="rect">
                          <a:avLst/>
                        </a:prstGeom>
                        <a:solidFill>
                          <a:srgbClr val="009D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12700">
                              <a:solidFill>
                                <a:srgbClr val="0092D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A432C" w14:textId="77777777" w:rsidR="00123DC0" w:rsidRPr="00E0181E" w:rsidRDefault="00123DC0" w:rsidP="00FE3F81">
                            <w:pPr>
                              <w:ind w:right="-5"/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  <w:t>Profil recherché :</w:t>
                            </w:r>
                          </w:p>
                        </w:txbxContent>
                      </wps:txbx>
                      <wps:bodyPr rot="0" vert="horz" wrap="square" lIns="90000" tIns="90000" rIns="9000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F3AEA" id="_x0000_s1027" type="#_x0000_t202" style="position:absolute;margin-left:-22.9pt;margin-top:4.55pt;width:312.4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" fillcolor="#009de0" stroked="f">
                <v:textbox inset="2.5mm,2.5mm,2.5mm,2.5mm">
                  <w:txbxContent>
                    <w:p w14:paraId="5C5A432C" w14:textId="77777777" w:rsidR="00123DC0" w:rsidRPr="00E0181E" w:rsidRDefault="00123DC0" w:rsidP="00FE3F81">
                      <w:pPr>
                        <w:ind w:right="-5"/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  <w:t>Profil recherché 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916" w:type="dxa"/>
        <w:tblInd w:w="-214" w:type="dxa"/>
        <w:tblBorders>
          <w:top w:val="single" w:sz="12" w:space="0" w:color="009DE0"/>
          <w:left w:val="single" w:sz="12" w:space="0" w:color="009DE0"/>
          <w:bottom w:val="single" w:sz="12" w:space="0" w:color="009DE0"/>
          <w:right w:val="single" w:sz="12" w:space="0" w:color="009DE0"/>
          <w:insideH w:val="single" w:sz="12" w:space="0" w:color="009DE0"/>
          <w:insideV w:val="single" w:sz="12" w:space="0" w:color="009DE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FE3F81" w14:paraId="1C08C93B" w14:textId="77777777" w:rsidTr="00FE3F81">
        <w:trPr>
          <w:trHeight w:val="1139"/>
        </w:trPr>
        <w:tc>
          <w:tcPr>
            <w:tcW w:w="10916" w:type="dxa"/>
          </w:tcPr>
          <w:p w14:paraId="571950FB" w14:textId="581838CF" w:rsidR="00FE3F81" w:rsidRDefault="00FE3F81" w:rsidP="000A649A">
            <w:pPr>
              <w:rPr>
                <w:b/>
                <w:bCs/>
                <w:u w:val="single"/>
              </w:rPr>
            </w:pPr>
          </w:p>
          <w:p w14:paraId="01448D05" w14:textId="77777777" w:rsidR="00FE3F81" w:rsidRPr="00FE3F81" w:rsidRDefault="00FE3F81" w:rsidP="000A649A">
            <w:pPr>
              <w:rPr>
                <w:sz w:val="8"/>
                <w:szCs w:val="8"/>
              </w:rPr>
            </w:pPr>
          </w:p>
          <w:p w14:paraId="3DE2B882" w14:textId="602CA6FA" w:rsidR="00CE2246" w:rsidRPr="006753DD" w:rsidRDefault="00A35CF2" w:rsidP="00D33A00">
            <w:pPr>
              <w:spacing w:before="200" w:after="200"/>
              <w:ind w:right="-11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A7"/>
            </w:r>
            <w:r>
              <w:rPr>
                <w:b/>
                <w:sz w:val="20"/>
                <w:szCs w:val="20"/>
              </w:rPr>
              <w:t xml:space="preserve"> </w:t>
            </w:r>
            <w:r w:rsidR="00C83002" w:rsidRPr="00D33A00">
              <w:rPr>
                <w:b/>
                <w:sz w:val="20"/>
                <w:szCs w:val="20"/>
              </w:rPr>
              <w:t>Diplôme(s) exigé(s)</w:t>
            </w:r>
            <w:r>
              <w:rPr>
                <w:b/>
                <w:sz w:val="20"/>
                <w:szCs w:val="20"/>
              </w:rPr>
              <w:t xml:space="preserve"> et/ou niveau de qualification</w:t>
            </w:r>
            <w:r w:rsidR="00C83002" w:rsidRPr="00D33A00">
              <w:rPr>
                <w:b/>
                <w:sz w:val="20"/>
                <w:szCs w:val="20"/>
              </w:rPr>
              <w:t> :</w:t>
            </w:r>
            <w:r w:rsidR="005F7EA6" w:rsidRPr="00D33A00">
              <w:rPr>
                <w:b/>
                <w:sz w:val="20"/>
                <w:szCs w:val="20"/>
              </w:rPr>
              <w:t xml:space="preserve"> </w:t>
            </w:r>
            <w:r w:rsidR="006753DD" w:rsidRPr="006753DD">
              <w:rPr>
                <w:bCs/>
                <w:sz w:val="20"/>
                <w:szCs w:val="20"/>
              </w:rPr>
              <w:t>Licence 1 ou équivalent (obtenu).</w:t>
            </w:r>
          </w:p>
          <w:p w14:paraId="3DCD15D7" w14:textId="77777777" w:rsidR="00A35CF2" w:rsidRDefault="00A35CF2" w:rsidP="00D33A00">
            <w:pPr>
              <w:spacing w:before="200" w:after="200"/>
              <w:ind w:right="-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A7"/>
            </w:r>
            <w:r>
              <w:rPr>
                <w:b/>
                <w:sz w:val="20"/>
                <w:szCs w:val="20"/>
              </w:rPr>
              <w:t xml:space="preserve"> </w:t>
            </w:r>
            <w:r w:rsidR="00C83002" w:rsidRPr="00D33A00">
              <w:rPr>
                <w:b/>
                <w:sz w:val="20"/>
                <w:szCs w:val="20"/>
              </w:rPr>
              <w:t>Compétences demandées :</w:t>
            </w:r>
            <w:r w:rsidR="005F7EA6" w:rsidRPr="00D33A00">
              <w:rPr>
                <w:b/>
                <w:sz w:val="20"/>
                <w:szCs w:val="20"/>
              </w:rPr>
              <w:t xml:space="preserve"> </w:t>
            </w:r>
          </w:p>
          <w:p w14:paraId="7FCBAA66" w14:textId="31150A0F" w:rsidR="00090284" w:rsidRDefault="00A35CF2" w:rsidP="00090284">
            <w:pPr>
              <w:spacing w:before="200" w:after="200"/>
              <w:ind w:right="-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Savoirs : </w:t>
            </w:r>
          </w:p>
          <w:p w14:paraId="0F2FC09D" w14:textId="7D395A41" w:rsidR="00296996" w:rsidRPr="00296996" w:rsidRDefault="00296996" w:rsidP="00296996">
            <w:pPr>
              <w:pStyle w:val="Paragraphedeliste"/>
              <w:numPr>
                <w:ilvl w:val="0"/>
                <w:numId w:val="12"/>
              </w:numPr>
              <w:spacing w:before="200" w:after="200"/>
              <w:ind w:right="-11"/>
              <w:rPr>
                <w:sz w:val="20"/>
                <w:szCs w:val="20"/>
              </w:rPr>
            </w:pPr>
            <w:r w:rsidRPr="00296996">
              <w:rPr>
                <w:sz w:val="20"/>
                <w:szCs w:val="20"/>
              </w:rPr>
              <w:t>Comprendre les grands enjeux de transitions environnementales et sociétales</w:t>
            </w:r>
          </w:p>
          <w:p w14:paraId="2AEC6B19" w14:textId="7F451A80" w:rsidR="00296996" w:rsidRPr="00296996" w:rsidRDefault="00296996" w:rsidP="00296996">
            <w:pPr>
              <w:pStyle w:val="Paragraphedeliste"/>
              <w:numPr>
                <w:ilvl w:val="0"/>
                <w:numId w:val="12"/>
              </w:numPr>
              <w:spacing w:before="200" w:after="200"/>
              <w:ind w:right="-11"/>
              <w:rPr>
                <w:sz w:val="20"/>
                <w:szCs w:val="20"/>
              </w:rPr>
            </w:pPr>
            <w:r w:rsidRPr="00296996">
              <w:rPr>
                <w:sz w:val="20"/>
                <w:szCs w:val="20"/>
              </w:rPr>
              <w:t>Etre familier de l’organisation et du fonctionnement de l’université de Bordeaux serait un plus</w:t>
            </w:r>
          </w:p>
          <w:p w14:paraId="2FD47DF4" w14:textId="18546CD1" w:rsidR="00C7495E" w:rsidRDefault="00C7495E" w:rsidP="00C7495E">
            <w:pPr>
              <w:spacing w:before="200" w:after="200"/>
              <w:ind w:right="-11"/>
              <w:jc w:val="both"/>
              <w:rPr>
                <w:b/>
                <w:sz w:val="20"/>
                <w:szCs w:val="20"/>
              </w:rPr>
            </w:pPr>
            <w:r w:rsidRPr="00A35CF2">
              <w:rPr>
                <w:b/>
                <w:sz w:val="20"/>
                <w:szCs w:val="20"/>
              </w:rPr>
              <w:t xml:space="preserve">Savoir-faire : </w:t>
            </w:r>
          </w:p>
          <w:p w14:paraId="08DEA895" w14:textId="468BEDFF" w:rsidR="00C7495E" w:rsidRPr="00296996" w:rsidRDefault="00C7495E" w:rsidP="00C7495E">
            <w:pPr>
              <w:pStyle w:val="Paragraphedeliste"/>
              <w:numPr>
                <w:ilvl w:val="0"/>
                <w:numId w:val="12"/>
              </w:numPr>
              <w:spacing w:before="200" w:after="200"/>
              <w:ind w:right="-11"/>
              <w:jc w:val="both"/>
              <w:rPr>
                <w:sz w:val="20"/>
                <w:szCs w:val="20"/>
              </w:rPr>
            </w:pPr>
            <w:r w:rsidRPr="00296996">
              <w:rPr>
                <w:sz w:val="20"/>
                <w:szCs w:val="20"/>
              </w:rPr>
              <w:t xml:space="preserve">Maîtriser les techniques rédactionnelles et de communications orales et écrites </w:t>
            </w:r>
          </w:p>
          <w:p w14:paraId="79DF5DCC" w14:textId="0B3EF236" w:rsidR="00C7495E" w:rsidRPr="00296996" w:rsidRDefault="00C7495E" w:rsidP="00C7495E">
            <w:pPr>
              <w:pStyle w:val="Paragraphedeliste"/>
              <w:numPr>
                <w:ilvl w:val="0"/>
                <w:numId w:val="12"/>
              </w:numPr>
              <w:spacing w:before="200" w:after="200"/>
              <w:ind w:right="-11"/>
              <w:jc w:val="both"/>
              <w:rPr>
                <w:sz w:val="20"/>
                <w:szCs w:val="20"/>
              </w:rPr>
            </w:pPr>
            <w:r w:rsidRPr="00296996">
              <w:rPr>
                <w:sz w:val="20"/>
                <w:szCs w:val="20"/>
              </w:rPr>
              <w:t>Maîtriser des outils numériques de base</w:t>
            </w:r>
          </w:p>
          <w:p w14:paraId="5D06E21C" w14:textId="08DE5FBF" w:rsidR="00C7495E" w:rsidRPr="00296996" w:rsidRDefault="00C7495E" w:rsidP="00C7495E">
            <w:pPr>
              <w:pStyle w:val="Paragraphedeliste"/>
              <w:numPr>
                <w:ilvl w:val="0"/>
                <w:numId w:val="12"/>
              </w:numPr>
              <w:spacing w:before="200" w:after="200"/>
              <w:ind w:right="-11"/>
              <w:jc w:val="both"/>
              <w:rPr>
                <w:sz w:val="20"/>
                <w:szCs w:val="20"/>
              </w:rPr>
            </w:pPr>
            <w:r w:rsidRPr="00296996">
              <w:rPr>
                <w:sz w:val="20"/>
                <w:szCs w:val="20"/>
              </w:rPr>
              <w:t>Réaliser de supports visuels et textuels de communicat</w:t>
            </w:r>
            <w:r w:rsidR="00DE65DE">
              <w:rPr>
                <w:sz w:val="20"/>
                <w:szCs w:val="20"/>
              </w:rPr>
              <w:t>ion pour des publics variés (savoir vulgariser)</w:t>
            </w:r>
          </w:p>
          <w:p w14:paraId="52F54BF8" w14:textId="71FD974F" w:rsidR="00C7495E" w:rsidRPr="00296996" w:rsidRDefault="00C7495E" w:rsidP="00C7495E">
            <w:pPr>
              <w:pStyle w:val="Paragraphedeliste"/>
              <w:numPr>
                <w:ilvl w:val="0"/>
                <w:numId w:val="12"/>
              </w:numPr>
              <w:spacing w:before="200" w:after="200"/>
              <w:ind w:right="-11"/>
              <w:jc w:val="both"/>
              <w:rPr>
                <w:sz w:val="20"/>
                <w:szCs w:val="20"/>
              </w:rPr>
            </w:pPr>
            <w:r w:rsidRPr="00296996">
              <w:rPr>
                <w:sz w:val="20"/>
                <w:szCs w:val="20"/>
              </w:rPr>
              <w:t>Savoir travailler en équipe, rendre compte</w:t>
            </w:r>
            <w:r w:rsidR="00F73028">
              <w:rPr>
                <w:sz w:val="20"/>
                <w:szCs w:val="20"/>
              </w:rPr>
              <w:t>, réagir</w:t>
            </w:r>
            <w:r w:rsidRPr="00296996">
              <w:rPr>
                <w:sz w:val="20"/>
                <w:szCs w:val="20"/>
              </w:rPr>
              <w:t xml:space="preserve"> et alerter</w:t>
            </w:r>
            <w:bookmarkStart w:id="0" w:name="_GoBack"/>
            <w:bookmarkEnd w:id="0"/>
          </w:p>
          <w:p w14:paraId="5C3D58F6" w14:textId="013635B1" w:rsidR="00C7495E" w:rsidRDefault="00C7495E" w:rsidP="00C7495E">
            <w:pPr>
              <w:spacing w:before="200" w:after="200"/>
              <w:ind w:right="-11"/>
              <w:jc w:val="both"/>
              <w:rPr>
                <w:b/>
                <w:sz w:val="20"/>
                <w:szCs w:val="20"/>
              </w:rPr>
            </w:pPr>
            <w:r w:rsidRPr="00A35CF2">
              <w:rPr>
                <w:b/>
                <w:sz w:val="20"/>
                <w:szCs w:val="20"/>
              </w:rPr>
              <w:t xml:space="preserve">Savoir-être : </w:t>
            </w:r>
          </w:p>
          <w:p w14:paraId="5367745A" w14:textId="65C01B39" w:rsidR="00F73028" w:rsidRDefault="00F73028" w:rsidP="008D1605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Sens fort de l’organisation, capacité de rigueur, de méthode et de réactivité </w:t>
            </w:r>
          </w:p>
          <w:p w14:paraId="08393844" w14:textId="138E412F" w:rsidR="008D1605" w:rsidRPr="00296996" w:rsidRDefault="008D1605" w:rsidP="008D1605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96996">
              <w:rPr>
                <w:sz w:val="20"/>
                <w:szCs w:val="20"/>
              </w:rPr>
              <w:t>Posséder des qualités relationnelles, la facilité à engendrer un dialogue, faire preuve de diplomatie, etc.</w:t>
            </w:r>
          </w:p>
          <w:p w14:paraId="16303CA2" w14:textId="55D0C9AA" w:rsidR="008D1605" w:rsidRPr="00296996" w:rsidRDefault="008D1605" w:rsidP="008D1605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96996">
              <w:rPr>
                <w:sz w:val="20"/>
                <w:szCs w:val="20"/>
              </w:rPr>
              <w:t>Posséder un sens du discernement et la capacité à s’adapter</w:t>
            </w:r>
          </w:p>
          <w:p w14:paraId="5392C19B" w14:textId="2552D025" w:rsidR="008D1605" w:rsidRPr="00296996" w:rsidRDefault="008D1605" w:rsidP="008D1605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96996">
              <w:rPr>
                <w:sz w:val="20"/>
                <w:szCs w:val="20"/>
              </w:rPr>
              <w:t>Être agile dans la pluralité des dossiers / projets à gérer et vis-à-vis de la diversité des interlocuteurs (chercheurs, enseignants-chercheurs, administration, étudiants, entreprises etc.)</w:t>
            </w:r>
          </w:p>
          <w:p w14:paraId="17B689EA" w14:textId="1A9DF3CC" w:rsidR="008D1605" w:rsidRPr="008D1605" w:rsidRDefault="008D1605" w:rsidP="008D1605">
            <w:pPr>
              <w:pStyle w:val="Paragraphedeliste"/>
              <w:spacing w:before="200" w:after="200"/>
              <w:ind w:right="-11"/>
              <w:jc w:val="both"/>
              <w:rPr>
                <w:b/>
                <w:sz w:val="20"/>
                <w:szCs w:val="20"/>
              </w:rPr>
            </w:pPr>
          </w:p>
          <w:p w14:paraId="2CB0F737" w14:textId="74619F00" w:rsidR="00C7495E" w:rsidRPr="00C7495E" w:rsidRDefault="00C7495E" w:rsidP="00C7495E">
            <w:pPr>
              <w:spacing w:before="200" w:after="200" w:line="360" w:lineRule="auto"/>
              <w:ind w:right="-11"/>
              <w:jc w:val="both"/>
              <w:rPr>
                <w:sz w:val="20"/>
                <w:szCs w:val="20"/>
              </w:rPr>
            </w:pPr>
          </w:p>
        </w:tc>
      </w:tr>
    </w:tbl>
    <w:p w14:paraId="181CA484" w14:textId="4285A3C3" w:rsidR="007263ED" w:rsidRDefault="00BD49DD" w:rsidP="007602D8">
      <w:pPr>
        <w:tabs>
          <w:tab w:val="left" w:pos="5529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DE577" wp14:editId="1A5E5B2C">
                <wp:simplePos x="0" y="0"/>
                <wp:positionH relativeFrom="column">
                  <wp:posOffset>-24130</wp:posOffset>
                </wp:positionH>
                <wp:positionV relativeFrom="paragraph">
                  <wp:posOffset>297180</wp:posOffset>
                </wp:positionV>
                <wp:extent cx="3967480" cy="370840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370840"/>
                        </a:xfrm>
                        <a:prstGeom prst="rect">
                          <a:avLst/>
                        </a:prstGeom>
                        <a:solidFill>
                          <a:srgbClr val="009D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9DE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FFCCA" w14:textId="77777777" w:rsidR="00123DC0" w:rsidRPr="00516206" w:rsidRDefault="00123DC0" w:rsidP="00BD49DD">
                            <w:pPr>
                              <w:ind w:right="-5"/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516206"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  <w:t>Personne à contacter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pour l’entretien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DE577" id="Zone de texte 5" o:spid="_x0000_s1028" type="#_x0000_t202" style="position:absolute;margin-left:-1.9pt;margin-top:23.4pt;width:312.4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" fillcolor="#009de0" stroked="f">
                <v:textbox>
                  <w:txbxContent>
                    <w:p w14:paraId="2DBFFCCA" w14:textId="77777777" w:rsidR="00123DC0" w:rsidRPr="00516206" w:rsidRDefault="00123DC0" w:rsidP="00BD49DD">
                      <w:pPr>
                        <w:ind w:right="-5"/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516206"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  <w:t>Personne à contacter</w:t>
                      </w:r>
                      <w:r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  <w:t xml:space="preserve"> pour l’entretien</w:t>
                      </w:r>
                    </w:p>
                  </w:txbxContent>
                </v:textbox>
              </v:shape>
            </w:pict>
          </mc:Fallback>
        </mc:AlternateContent>
      </w:r>
    </w:p>
    <w:p w14:paraId="06C76127" w14:textId="77777777" w:rsidR="007263ED" w:rsidRPr="007263ED" w:rsidRDefault="007263ED" w:rsidP="007263ED">
      <w:pPr>
        <w:rPr>
          <w:sz w:val="22"/>
          <w:szCs w:val="22"/>
        </w:rPr>
      </w:pPr>
    </w:p>
    <w:p w14:paraId="13986B8B" w14:textId="77777777" w:rsidR="007263ED" w:rsidRPr="007263ED" w:rsidRDefault="007263ED" w:rsidP="007263ED">
      <w:pPr>
        <w:rPr>
          <w:sz w:val="22"/>
          <w:szCs w:val="22"/>
        </w:rPr>
      </w:pPr>
    </w:p>
    <w:p w14:paraId="2E491950" w14:textId="77777777" w:rsidR="007263ED" w:rsidRPr="007263ED" w:rsidRDefault="007263ED" w:rsidP="007263ED">
      <w:pPr>
        <w:rPr>
          <w:sz w:val="22"/>
          <w:szCs w:val="22"/>
        </w:rPr>
      </w:pPr>
    </w:p>
    <w:p w14:paraId="63361F90" w14:textId="6F0816CC" w:rsidR="006753DD" w:rsidRDefault="006753DD" w:rsidP="0002560C">
      <w:pPr>
        <w:rPr>
          <w:b/>
        </w:rPr>
      </w:pPr>
    </w:p>
    <w:p w14:paraId="245F8958" w14:textId="0E24B7AA" w:rsidR="006753DD" w:rsidRPr="00296996" w:rsidRDefault="00296996" w:rsidP="0002560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Un CV et une lettre de motivation sont à envoyer au plus tard le 18 septembre (inclus) à l’adresse : </w:t>
      </w:r>
      <w:hyperlink r:id="rId14" w:history="1">
        <w:r w:rsidRPr="001972CB">
          <w:rPr>
            <w:rStyle w:val="Lienhypertexte"/>
            <w:sz w:val="20"/>
            <w:szCs w:val="20"/>
          </w:rPr>
          <w:t>claudia.simon@u-bordeaux.fr</w:t>
        </w:r>
      </w:hyperlink>
      <w:r>
        <w:rPr>
          <w:sz w:val="20"/>
          <w:szCs w:val="20"/>
        </w:rPr>
        <w:t xml:space="preserve"> .Des entretiens se tiendront le 19 et/ou 20 septembre. </w:t>
      </w:r>
    </w:p>
    <w:sectPr w:rsidR="006753DD" w:rsidRPr="00296996" w:rsidSect="00915DEA">
      <w:footnotePr>
        <w:pos w:val="beneathText"/>
      </w:footnotePr>
      <w:type w:val="continuous"/>
      <w:pgSz w:w="11906" w:h="16838" w:code="9"/>
      <w:pgMar w:top="1372" w:right="709" w:bottom="142" w:left="567" w:header="284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C2AFA" w16cex:dateUtc="2022-07-15T16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D20B4B" w16cid:durableId="267C2AD2"/>
  <w16cid:commentId w16cid:paraId="68C75715" w16cid:durableId="267C2AFA"/>
  <w16cid:commentId w16cid:paraId="2C417FEE" w16cid:durableId="267C2AD3"/>
  <w16cid:commentId w16cid:paraId="5C2887A2" w16cid:durableId="267C2AD4"/>
  <w16cid:commentId w16cid:paraId="3D4472C6" w16cid:durableId="267C2AD5"/>
  <w16cid:commentId w16cid:paraId="385EA94A" w16cid:durableId="267C2AD6"/>
  <w16cid:commentId w16cid:paraId="6DD7C480" w16cid:durableId="267C2AD7"/>
  <w16cid:commentId w16cid:paraId="47FAAC69" w16cid:durableId="267C2AD8"/>
  <w16cid:commentId w16cid:paraId="24F1C8DB" w16cid:durableId="267C2AD9"/>
  <w16cid:commentId w16cid:paraId="0DA83C90" w16cid:durableId="267C2A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DA754" w14:textId="77777777" w:rsidR="00F740B4" w:rsidRDefault="00F740B4" w:rsidP="00B8560D">
      <w:r>
        <w:separator/>
      </w:r>
    </w:p>
  </w:endnote>
  <w:endnote w:type="continuationSeparator" w:id="0">
    <w:p w14:paraId="7FCDD70E" w14:textId="77777777" w:rsidR="00F740B4" w:rsidRDefault="00F740B4" w:rsidP="00B8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x Slab Regula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56CE6" w14:textId="77777777" w:rsidR="00123DC0" w:rsidRDefault="00123D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AA9AF" w14:textId="77777777" w:rsidR="00123DC0" w:rsidRDefault="00123DC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84A52" w14:textId="77777777" w:rsidR="00123DC0" w:rsidRDefault="00123D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4D886" w14:textId="77777777" w:rsidR="00F740B4" w:rsidRDefault="00F740B4" w:rsidP="00B8560D">
      <w:r>
        <w:separator/>
      </w:r>
    </w:p>
  </w:footnote>
  <w:footnote w:type="continuationSeparator" w:id="0">
    <w:p w14:paraId="06EC4939" w14:textId="77777777" w:rsidR="00F740B4" w:rsidRDefault="00F740B4" w:rsidP="00B85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80D47" w14:textId="15034DE3" w:rsidR="00123DC0" w:rsidRDefault="00F740B4">
    <w:pPr>
      <w:pStyle w:val="En-tte"/>
    </w:pPr>
    <w:r>
      <w:rPr>
        <w:noProof/>
      </w:rPr>
      <w:pict w14:anchorId="18CD3F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958891" o:spid="_x0000_s2051" type="#_x0000_t136" alt="" style="position:absolute;margin-left:0;margin-top:0;width:499.55pt;height:249.7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A81C6" w14:textId="009C716B" w:rsidR="00123DC0" w:rsidRDefault="00F740B4" w:rsidP="00B8560D">
    <w:pPr>
      <w:pStyle w:val="En-tte"/>
      <w:ind w:left="-426"/>
    </w:pPr>
    <w:r>
      <w:rPr>
        <w:noProof/>
      </w:rPr>
      <w:pict w14:anchorId="72F6C9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958892" o:spid="_x0000_s2050" type="#_x0000_t136" alt="" style="position:absolute;left:0;text-align:left;margin-left:0;margin-top:0;width:499.55pt;height:249.75pt;rotation:315;z-index:-25165209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  <w:r w:rsidR="00123DC0">
      <w:rPr>
        <w:noProof/>
      </w:rPr>
      <w:drawing>
        <wp:inline distT="0" distB="0" distL="0" distR="0" wp14:anchorId="0E6A9EF7" wp14:editId="2B6113C4">
          <wp:extent cx="2895600" cy="1162050"/>
          <wp:effectExtent l="19050" t="0" r="0" b="0"/>
          <wp:docPr id="1" name="Image 1" descr="Logo 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2F780" w14:textId="4BE6EFB6" w:rsidR="00123DC0" w:rsidRDefault="00F740B4">
    <w:pPr>
      <w:pStyle w:val="En-tte"/>
    </w:pPr>
    <w:r>
      <w:rPr>
        <w:noProof/>
      </w:rPr>
      <w:pict w14:anchorId="427635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958890" o:spid="_x0000_s2049" type="#_x0000_t136" alt="" style="position:absolute;margin-left:0;margin-top:0;width:499.55pt;height:249.7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  <w:r w:rsidR="00123DC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401C39" wp14:editId="24877E44">
              <wp:simplePos x="0" y="0"/>
              <wp:positionH relativeFrom="margin">
                <wp:posOffset>3850005</wp:posOffset>
              </wp:positionH>
              <wp:positionV relativeFrom="margin">
                <wp:posOffset>-139700</wp:posOffset>
              </wp:positionV>
              <wp:extent cx="2705100" cy="414020"/>
              <wp:effectExtent l="9525" t="17145" r="9525" b="11430"/>
              <wp:wrapSquare wrapText="bothSides"/>
              <wp:docPr id="3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705100" cy="41402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49F016" w14:textId="77777777" w:rsidR="00123DC0" w:rsidRDefault="00123DC0" w:rsidP="00AA741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BB3DD8">
                            <w:rPr>
                              <w:rFonts w:ascii="Arial Black" w:hAnsi="Arial Black"/>
                              <w:outline/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Fiche de poste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01C39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9" type="#_x0000_t202" style="position:absolute;margin-left:303.15pt;margin-top:-11pt;width:213pt;height:32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" filled="f" stroked="f">
              <o:lock v:ext="edit" shapetype="t"/>
              <v:textbox style="mso-fit-shape-to-text:t">
                <w:txbxContent>
                  <w:p w14:paraId="6249F016" w14:textId="77777777" w:rsidR="00123DC0" w:rsidRDefault="00123DC0" w:rsidP="00AA741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BB3DD8">
                      <w:rPr>
                        <w:rFonts w:ascii="Arial Black" w:hAnsi="Arial Black"/>
                        <w:outline/>
                        <w:color w:val="000000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Fiche de poste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123DC0">
      <w:rPr>
        <w:noProof/>
      </w:rPr>
      <w:drawing>
        <wp:anchor distT="0" distB="0" distL="114300" distR="114300" simplePos="0" relativeHeight="251657216" behindDoc="0" locked="1" layoutInCell="1" allowOverlap="1" wp14:anchorId="7D03BC15" wp14:editId="1353797A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2898140" cy="1162685"/>
          <wp:effectExtent l="19050" t="0" r="0" b="0"/>
          <wp:wrapNone/>
          <wp:docPr id="2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8140" cy="1162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3DC0" w:rsidRPr="002E6A43">
      <w:rPr>
        <w:rFonts w:ascii="Brix Slab Regular" w:hAnsi="Brix Slab Regular" w:cs="Arial"/>
        <w:noProof/>
        <w:color w:val="FFFFFF"/>
        <w:sz w:val="56"/>
        <w:szCs w:val="56"/>
      </w:rPr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List0"/>
      <w:lvlText w:val="%1."/>
      <w:lvlJc w:val="left"/>
      <w:pPr>
        <w:tabs>
          <w:tab w:val="num" w:pos="418"/>
        </w:tabs>
        <w:ind w:left="418" w:firstLine="36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C23EFA"/>
    <w:multiLevelType w:val="hybridMultilevel"/>
    <w:tmpl w:val="E646A4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C521C0"/>
    <w:multiLevelType w:val="multilevel"/>
    <w:tmpl w:val="E8A2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8C7746"/>
    <w:multiLevelType w:val="hybridMultilevel"/>
    <w:tmpl w:val="F2682756"/>
    <w:lvl w:ilvl="0" w:tplc="4844E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A6DFF"/>
    <w:multiLevelType w:val="hybridMultilevel"/>
    <w:tmpl w:val="48B47CE8"/>
    <w:lvl w:ilvl="0" w:tplc="4844E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F0478"/>
    <w:multiLevelType w:val="hybridMultilevel"/>
    <w:tmpl w:val="6BAC1A02"/>
    <w:lvl w:ilvl="0" w:tplc="4844E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95F35"/>
    <w:multiLevelType w:val="hybridMultilevel"/>
    <w:tmpl w:val="5BF6662C"/>
    <w:lvl w:ilvl="0" w:tplc="4844E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E569F"/>
    <w:multiLevelType w:val="hybridMultilevel"/>
    <w:tmpl w:val="E7D6BB56"/>
    <w:lvl w:ilvl="0" w:tplc="4844E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E5F9C"/>
    <w:multiLevelType w:val="hybridMultilevel"/>
    <w:tmpl w:val="4B80002E"/>
    <w:lvl w:ilvl="0" w:tplc="4844E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91C56"/>
    <w:multiLevelType w:val="multilevel"/>
    <w:tmpl w:val="A01E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3733ED"/>
    <w:multiLevelType w:val="multilevel"/>
    <w:tmpl w:val="9F26E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4B6BBA"/>
    <w:multiLevelType w:val="hybridMultilevel"/>
    <w:tmpl w:val="0A68800E"/>
    <w:lvl w:ilvl="0" w:tplc="4844E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E2A79"/>
    <w:multiLevelType w:val="hybridMultilevel"/>
    <w:tmpl w:val="3C2276D8"/>
    <w:lvl w:ilvl="0" w:tplc="040C000F">
      <w:start w:val="1"/>
      <w:numFmt w:val="decimal"/>
      <w:lvlText w:val="%1."/>
      <w:lvlJc w:val="left"/>
      <w:pPr>
        <w:ind w:left="2842" w:hanging="360"/>
      </w:pPr>
    </w:lvl>
    <w:lvl w:ilvl="1" w:tplc="040C0019" w:tentative="1">
      <w:start w:val="1"/>
      <w:numFmt w:val="lowerLetter"/>
      <w:lvlText w:val="%2."/>
      <w:lvlJc w:val="left"/>
      <w:pPr>
        <w:ind w:left="3562" w:hanging="360"/>
      </w:pPr>
    </w:lvl>
    <w:lvl w:ilvl="2" w:tplc="040C001B" w:tentative="1">
      <w:start w:val="1"/>
      <w:numFmt w:val="lowerRoman"/>
      <w:lvlText w:val="%3."/>
      <w:lvlJc w:val="right"/>
      <w:pPr>
        <w:ind w:left="4282" w:hanging="180"/>
      </w:pPr>
    </w:lvl>
    <w:lvl w:ilvl="3" w:tplc="040C000F" w:tentative="1">
      <w:start w:val="1"/>
      <w:numFmt w:val="decimal"/>
      <w:lvlText w:val="%4."/>
      <w:lvlJc w:val="left"/>
      <w:pPr>
        <w:ind w:left="5002" w:hanging="360"/>
      </w:pPr>
    </w:lvl>
    <w:lvl w:ilvl="4" w:tplc="040C0019" w:tentative="1">
      <w:start w:val="1"/>
      <w:numFmt w:val="lowerLetter"/>
      <w:lvlText w:val="%5."/>
      <w:lvlJc w:val="left"/>
      <w:pPr>
        <w:ind w:left="5722" w:hanging="360"/>
      </w:pPr>
    </w:lvl>
    <w:lvl w:ilvl="5" w:tplc="040C001B" w:tentative="1">
      <w:start w:val="1"/>
      <w:numFmt w:val="lowerRoman"/>
      <w:lvlText w:val="%6."/>
      <w:lvlJc w:val="right"/>
      <w:pPr>
        <w:ind w:left="6442" w:hanging="180"/>
      </w:pPr>
    </w:lvl>
    <w:lvl w:ilvl="6" w:tplc="040C000F" w:tentative="1">
      <w:start w:val="1"/>
      <w:numFmt w:val="decimal"/>
      <w:lvlText w:val="%7."/>
      <w:lvlJc w:val="left"/>
      <w:pPr>
        <w:ind w:left="7162" w:hanging="360"/>
      </w:pPr>
    </w:lvl>
    <w:lvl w:ilvl="7" w:tplc="040C0019" w:tentative="1">
      <w:start w:val="1"/>
      <w:numFmt w:val="lowerLetter"/>
      <w:lvlText w:val="%8."/>
      <w:lvlJc w:val="left"/>
      <w:pPr>
        <w:ind w:left="7882" w:hanging="360"/>
      </w:pPr>
    </w:lvl>
    <w:lvl w:ilvl="8" w:tplc="040C001B" w:tentative="1">
      <w:start w:val="1"/>
      <w:numFmt w:val="lowerRoman"/>
      <w:lvlText w:val="%9."/>
      <w:lvlJc w:val="right"/>
      <w:pPr>
        <w:ind w:left="8602" w:hanging="180"/>
      </w:pPr>
    </w:lvl>
  </w:abstractNum>
  <w:abstractNum w:abstractNumId="14" w15:restartNumberingAfterBreak="0">
    <w:nsid w:val="2A6C3AE8"/>
    <w:multiLevelType w:val="hybridMultilevel"/>
    <w:tmpl w:val="3D9A8B10"/>
    <w:lvl w:ilvl="0" w:tplc="4844E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F795E"/>
    <w:multiLevelType w:val="hybridMultilevel"/>
    <w:tmpl w:val="9E4A26A6"/>
    <w:lvl w:ilvl="0" w:tplc="4844E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35C15"/>
    <w:multiLevelType w:val="hybridMultilevel"/>
    <w:tmpl w:val="B54E1610"/>
    <w:lvl w:ilvl="0" w:tplc="4844E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B2914"/>
    <w:multiLevelType w:val="hybridMultilevel"/>
    <w:tmpl w:val="1B223840"/>
    <w:lvl w:ilvl="0" w:tplc="4844E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80569"/>
    <w:multiLevelType w:val="multilevel"/>
    <w:tmpl w:val="9944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2046E6"/>
    <w:multiLevelType w:val="hybridMultilevel"/>
    <w:tmpl w:val="2E329884"/>
    <w:lvl w:ilvl="0" w:tplc="040C000F">
      <w:start w:val="1"/>
      <w:numFmt w:val="decimal"/>
      <w:lvlText w:val="%1."/>
      <w:lvlJc w:val="left"/>
      <w:pPr>
        <w:ind w:left="3130" w:hanging="360"/>
      </w:pPr>
    </w:lvl>
    <w:lvl w:ilvl="1" w:tplc="040C0019" w:tentative="1">
      <w:start w:val="1"/>
      <w:numFmt w:val="lowerLetter"/>
      <w:lvlText w:val="%2."/>
      <w:lvlJc w:val="left"/>
      <w:pPr>
        <w:ind w:left="3850" w:hanging="360"/>
      </w:pPr>
    </w:lvl>
    <w:lvl w:ilvl="2" w:tplc="040C001B" w:tentative="1">
      <w:start w:val="1"/>
      <w:numFmt w:val="lowerRoman"/>
      <w:lvlText w:val="%3."/>
      <w:lvlJc w:val="right"/>
      <w:pPr>
        <w:ind w:left="4570" w:hanging="180"/>
      </w:pPr>
    </w:lvl>
    <w:lvl w:ilvl="3" w:tplc="040C000F" w:tentative="1">
      <w:start w:val="1"/>
      <w:numFmt w:val="decimal"/>
      <w:lvlText w:val="%4."/>
      <w:lvlJc w:val="left"/>
      <w:pPr>
        <w:ind w:left="5290" w:hanging="360"/>
      </w:pPr>
    </w:lvl>
    <w:lvl w:ilvl="4" w:tplc="040C0019" w:tentative="1">
      <w:start w:val="1"/>
      <w:numFmt w:val="lowerLetter"/>
      <w:lvlText w:val="%5."/>
      <w:lvlJc w:val="left"/>
      <w:pPr>
        <w:ind w:left="6010" w:hanging="360"/>
      </w:pPr>
    </w:lvl>
    <w:lvl w:ilvl="5" w:tplc="040C001B" w:tentative="1">
      <w:start w:val="1"/>
      <w:numFmt w:val="lowerRoman"/>
      <w:lvlText w:val="%6."/>
      <w:lvlJc w:val="right"/>
      <w:pPr>
        <w:ind w:left="6730" w:hanging="180"/>
      </w:pPr>
    </w:lvl>
    <w:lvl w:ilvl="6" w:tplc="040C000F" w:tentative="1">
      <w:start w:val="1"/>
      <w:numFmt w:val="decimal"/>
      <w:lvlText w:val="%7."/>
      <w:lvlJc w:val="left"/>
      <w:pPr>
        <w:ind w:left="7450" w:hanging="360"/>
      </w:pPr>
    </w:lvl>
    <w:lvl w:ilvl="7" w:tplc="040C0019" w:tentative="1">
      <w:start w:val="1"/>
      <w:numFmt w:val="lowerLetter"/>
      <w:lvlText w:val="%8."/>
      <w:lvlJc w:val="left"/>
      <w:pPr>
        <w:ind w:left="8170" w:hanging="360"/>
      </w:pPr>
    </w:lvl>
    <w:lvl w:ilvl="8" w:tplc="040C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0" w15:restartNumberingAfterBreak="0">
    <w:nsid w:val="32425192"/>
    <w:multiLevelType w:val="multilevel"/>
    <w:tmpl w:val="0FD01BD0"/>
    <w:lvl w:ilvl="0">
      <w:start w:val="1"/>
      <w:numFmt w:val="none"/>
      <w:pStyle w:val="UBx-titreniveau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3CA05D4"/>
    <w:multiLevelType w:val="hybridMultilevel"/>
    <w:tmpl w:val="A1E8F0DE"/>
    <w:lvl w:ilvl="0" w:tplc="4844E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D85E02"/>
    <w:multiLevelType w:val="hybridMultilevel"/>
    <w:tmpl w:val="64FEEA68"/>
    <w:lvl w:ilvl="0" w:tplc="4844E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60F91"/>
    <w:multiLevelType w:val="hybridMultilevel"/>
    <w:tmpl w:val="D7C2E2AE"/>
    <w:lvl w:ilvl="0" w:tplc="32066160">
      <w:start w:val="3"/>
      <w:numFmt w:val="bullet"/>
      <w:lvlText w:val="•"/>
      <w:lvlJc w:val="left"/>
      <w:pPr>
        <w:ind w:left="1068" w:hanging="360"/>
      </w:pPr>
      <w:rPr>
        <w:rFonts w:ascii="SymbolMT" w:eastAsia="Times New Roman" w:hAnsi="Symbol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7B97174"/>
    <w:multiLevelType w:val="hybridMultilevel"/>
    <w:tmpl w:val="672EC9E0"/>
    <w:lvl w:ilvl="0" w:tplc="4844E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214C7"/>
    <w:multiLevelType w:val="hybridMultilevel"/>
    <w:tmpl w:val="97FC1C0A"/>
    <w:lvl w:ilvl="0" w:tplc="4844E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C46093"/>
    <w:multiLevelType w:val="hybridMultilevel"/>
    <w:tmpl w:val="67D6E33C"/>
    <w:lvl w:ilvl="0" w:tplc="4844E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ED53FF"/>
    <w:multiLevelType w:val="hybridMultilevel"/>
    <w:tmpl w:val="BC488D9C"/>
    <w:lvl w:ilvl="0" w:tplc="4B9CF36A">
      <w:start w:val="1"/>
      <w:numFmt w:val="decimal"/>
      <w:lvlText w:val="%1-"/>
      <w:lvlJc w:val="left"/>
      <w:pPr>
        <w:ind w:left="2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490" w:hanging="360"/>
      </w:pPr>
    </w:lvl>
    <w:lvl w:ilvl="2" w:tplc="040C001B" w:tentative="1">
      <w:start w:val="1"/>
      <w:numFmt w:val="lowerRoman"/>
      <w:lvlText w:val="%3."/>
      <w:lvlJc w:val="right"/>
      <w:pPr>
        <w:ind w:left="4210" w:hanging="180"/>
      </w:pPr>
    </w:lvl>
    <w:lvl w:ilvl="3" w:tplc="040C000F" w:tentative="1">
      <w:start w:val="1"/>
      <w:numFmt w:val="decimal"/>
      <w:lvlText w:val="%4."/>
      <w:lvlJc w:val="left"/>
      <w:pPr>
        <w:ind w:left="4930" w:hanging="360"/>
      </w:pPr>
    </w:lvl>
    <w:lvl w:ilvl="4" w:tplc="040C0019" w:tentative="1">
      <w:start w:val="1"/>
      <w:numFmt w:val="lowerLetter"/>
      <w:lvlText w:val="%5."/>
      <w:lvlJc w:val="left"/>
      <w:pPr>
        <w:ind w:left="5650" w:hanging="360"/>
      </w:pPr>
    </w:lvl>
    <w:lvl w:ilvl="5" w:tplc="040C001B" w:tentative="1">
      <w:start w:val="1"/>
      <w:numFmt w:val="lowerRoman"/>
      <w:lvlText w:val="%6."/>
      <w:lvlJc w:val="right"/>
      <w:pPr>
        <w:ind w:left="6370" w:hanging="180"/>
      </w:pPr>
    </w:lvl>
    <w:lvl w:ilvl="6" w:tplc="040C000F" w:tentative="1">
      <w:start w:val="1"/>
      <w:numFmt w:val="decimal"/>
      <w:lvlText w:val="%7."/>
      <w:lvlJc w:val="left"/>
      <w:pPr>
        <w:ind w:left="7090" w:hanging="360"/>
      </w:pPr>
    </w:lvl>
    <w:lvl w:ilvl="7" w:tplc="040C0019" w:tentative="1">
      <w:start w:val="1"/>
      <w:numFmt w:val="lowerLetter"/>
      <w:lvlText w:val="%8."/>
      <w:lvlJc w:val="left"/>
      <w:pPr>
        <w:ind w:left="7810" w:hanging="360"/>
      </w:pPr>
    </w:lvl>
    <w:lvl w:ilvl="8" w:tplc="040C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8" w15:restartNumberingAfterBreak="0">
    <w:nsid w:val="3F5C73E2"/>
    <w:multiLevelType w:val="hybridMultilevel"/>
    <w:tmpl w:val="457E76EA"/>
    <w:lvl w:ilvl="0" w:tplc="4844E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AC3500"/>
    <w:multiLevelType w:val="hybridMultilevel"/>
    <w:tmpl w:val="EE7C9484"/>
    <w:lvl w:ilvl="0" w:tplc="4844E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2647A3"/>
    <w:multiLevelType w:val="multilevel"/>
    <w:tmpl w:val="D664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C23E46"/>
    <w:multiLevelType w:val="hybridMultilevel"/>
    <w:tmpl w:val="7A22C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533DD"/>
    <w:multiLevelType w:val="hybridMultilevel"/>
    <w:tmpl w:val="BEDA48FE"/>
    <w:lvl w:ilvl="0" w:tplc="4844E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381395"/>
    <w:multiLevelType w:val="hybridMultilevel"/>
    <w:tmpl w:val="C7C4278C"/>
    <w:lvl w:ilvl="0" w:tplc="4844E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F7148"/>
    <w:multiLevelType w:val="multilevel"/>
    <w:tmpl w:val="6A14D9A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CA902DE"/>
    <w:multiLevelType w:val="hybridMultilevel"/>
    <w:tmpl w:val="54A82B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170F2F"/>
    <w:multiLevelType w:val="hybridMultilevel"/>
    <w:tmpl w:val="61C67B3A"/>
    <w:lvl w:ilvl="0" w:tplc="4844E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30A40"/>
    <w:multiLevelType w:val="hybridMultilevel"/>
    <w:tmpl w:val="DBA602CC"/>
    <w:lvl w:ilvl="0" w:tplc="4844E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806860"/>
    <w:multiLevelType w:val="hybridMultilevel"/>
    <w:tmpl w:val="D5140BF6"/>
    <w:lvl w:ilvl="0" w:tplc="2B8ACA5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5463AA"/>
    <w:multiLevelType w:val="hybridMultilevel"/>
    <w:tmpl w:val="5AD8A7CA"/>
    <w:lvl w:ilvl="0" w:tplc="4844E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F53097"/>
    <w:multiLevelType w:val="hybridMultilevel"/>
    <w:tmpl w:val="816205DA"/>
    <w:lvl w:ilvl="0" w:tplc="4844E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C0EA2"/>
    <w:multiLevelType w:val="hybridMultilevel"/>
    <w:tmpl w:val="25D6FF4C"/>
    <w:lvl w:ilvl="0" w:tplc="32066160">
      <w:start w:val="3"/>
      <w:numFmt w:val="bullet"/>
      <w:lvlText w:val="•"/>
      <w:lvlJc w:val="left"/>
      <w:pPr>
        <w:ind w:left="720" w:hanging="360"/>
      </w:pPr>
      <w:rPr>
        <w:rFonts w:ascii="SymbolMT" w:eastAsia="Times New Roman" w:hAnsi="Symbol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482EB4"/>
    <w:multiLevelType w:val="hybridMultilevel"/>
    <w:tmpl w:val="2FC878E2"/>
    <w:lvl w:ilvl="0" w:tplc="0A4697B2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3" w15:restartNumberingAfterBreak="0">
    <w:nsid w:val="76415AB5"/>
    <w:multiLevelType w:val="hybridMultilevel"/>
    <w:tmpl w:val="2984F0FA"/>
    <w:lvl w:ilvl="0" w:tplc="040C000F">
      <w:start w:val="1"/>
      <w:numFmt w:val="decimal"/>
      <w:lvlText w:val="%1."/>
      <w:lvlJc w:val="left"/>
      <w:pPr>
        <w:ind w:left="3130" w:hanging="360"/>
      </w:pPr>
    </w:lvl>
    <w:lvl w:ilvl="1" w:tplc="040C0019" w:tentative="1">
      <w:start w:val="1"/>
      <w:numFmt w:val="lowerLetter"/>
      <w:lvlText w:val="%2."/>
      <w:lvlJc w:val="left"/>
      <w:pPr>
        <w:ind w:left="3850" w:hanging="360"/>
      </w:pPr>
    </w:lvl>
    <w:lvl w:ilvl="2" w:tplc="040C001B" w:tentative="1">
      <w:start w:val="1"/>
      <w:numFmt w:val="lowerRoman"/>
      <w:lvlText w:val="%3."/>
      <w:lvlJc w:val="right"/>
      <w:pPr>
        <w:ind w:left="4570" w:hanging="180"/>
      </w:pPr>
    </w:lvl>
    <w:lvl w:ilvl="3" w:tplc="040C000F" w:tentative="1">
      <w:start w:val="1"/>
      <w:numFmt w:val="decimal"/>
      <w:lvlText w:val="%4."/>
      <w:lvlJc w:val="left"/>
      <w:pPr>
        <w:ind w:left="5290" w:hanging="360"/>
      </w:pPr>
    </w:lvl>
    <w:lvl w:ilvl="4" w:tplc="040C0019" w:tentative="1">
      <w:start w:val="1"/>
      <w:numFmt w:val="lowerLetter"/>
      <w:lvlText w:val="%5."/>
      <w:lvlJc w:val="left"/>
      <w:pPr>
        <w:ind w:left="6010" w:hanging="360"/>
      </w:pPr>
    </w:lvl>
    <w:lvl w:ilvl="5" w:tplc="040C001B" w:tentative="1">
      <w:start w:val="1"/>
      <w:numFmt w:val="lowerRoman"/>
      <w:lvlText w:val="%6."/>
      <w:lvlJc w:val="right"/>
      <w:pPr>
        <w:ind w:left="6730" w:hanging="180"/>
      </w:pPr>
    </w:lvl>
    <w:lvl w:ilvl="6" w:tplc="040C000F" w:tentative="1">
      <w:start w:val="1"/>
      <w:numFmt w:val="decimal"/>
      <w:lvlText w:val="%7."/>
      <w:lvlJc w:val="left"/>
      <w:pPr>
        <w:ind w:left="7450" w:hanging="360"/>
      </w:pPr>
    </w:lvl>
    <w:lvl w:ilvl="7" w:tplc="040C0019" w:tentative="1">
      <w:start w:val="1"/>
      <w:numFmt w:val="lowerLetter"/>
      <w:lvlText w:val="%8."/>
      <w:lvlJc w:val="left"/>
      <w:pPr>
        <w:ind w:left="8170" w:hanging="360"/>
      </w:pPr>
    </w:lvl>
    <w:lvl w:ilvl="8" w:tplc="040C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44" w15:restartNumberingAfterBreak="0">
    <w:nsid w:val="76E742C5"/>
    <w:multiLevelType w:val="hybridMultilevel"/>
    <w:tmpl w:val="94E484DC"/>
    <w:lvl w:ilvl="0" w:tplc="4844E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42209"/>
    <w:multiLevelType w:val="hybridMultilevel"/>
    <w:tmpl w:val="AF5847C8"/>
    <w:lvl w:ilvl="0" w:tplc="4844E5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FD2093"/>
    <w:multiLevelType w:val="hybridMultilevel"/>
    <w:tmpl w:val="B64863CA"/>
    <w:lvl w:ilvl="0" w:tplc="2B8ACA5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4"/>
  </w:num>
  <w:num w:numId="4">
    <w:abstractNumId w:val="27"/>
  </w:num>
  <w:num w:numId="5">
    <w:abstractNumId w:val="19"/>
  </w:num>
  <w:num w:numId="6">
    <w:abstractNumId w:val="43"/>
  </w:num>
  <w:num w:numId="7">
    <w:abstractNumId w:val="13"/>
  </w:num>
  <w:num w:numId="8">
    <w:abstractNumId w:val="42"/>
  </w:num>
  <w:num w:numId="9">
    <w:abstractNumId w:val="20"/>
  </w:num>
  <w:num w:numId="10">
    <w:abstractNumId w:val="2"/>
  </w:num>
  <w:num w:numId="11">
    <w:abstractNumId w:val="45"/>
  </w:num>
  <w:num w:numId="12">
    <w:abstractNumId w:val="8"/>
  </w:num>
  <w:num w:numId="13">
    <w:abstractNumId w:val="39"/>
  </w:num>
  <w:num w:numId="14">
    <w:abstractNumId w:val="26"/>
  </w:num>
  <w:num w:numId="15">
    <w:abstractNumId w:val="25"/>
  </w:num>
  <w:num w:numId="16">
    <w:abstractNumId w:val="12"/>
  </w:num>
  <w:num w:numId="17">
    <w:abstractNumId w:val="24"/>
  </w:num>
  <w:num w:numId="18">
    <w:abstractNumId w:val="9"/>
  </w:num>
  <w:num w:numId="19">
    <w:abstractNumId w:val="37"/>
  </w:num>
  <w:num w:numId="20">
    <w:abstractNumId w:val="44"/>
  </w:num>
  <w:num w:numId="21">
    <w:abstractNumId w:val="4"/>
  </w:num>
  <w:num w:numId="22">
    <w:abstractNumId w:val="40"/>
  </w:num>
  <w:num w:numId="23">
    <w:abstractNumId w:val="33"/>
  </w:num>
  <w:num w:numId="24">
    <w:abstractNumId w:val="17"/>
  </w:num>
  <w:num w:numId="25">
    <w:abstractNumId w:val="22"/>
  </w:num>
  <w:num w:numId="26">
    <w:abstractNumId w:val="21"/>
  </w:num>
  <w:num w:numId="27">
    <w:abstractNumId w:val="28"/>
  </w:num>
  <w:num w:numId="28">
    <w:abstractNumId w:val="7"/>
  </w:num>
  <w:num w:numId="29">
    <w:abstractNumId w:val="16"/>
  </w:num>
  <w:num w:numId="30">
    <w:abstractNumId w:val="29"/>
  </w:num>
  <w:num w:numId="31">
    <w:abstractNumId w:val="5"/>
  </w:num>
  <w:num w:numId="32">
    <w:abstractNumId w:val="14"/>
  </w:num>
  <w:num w:numId="33">
    <w:abstractNumId w:val="36"/>
  </w:num>
  <w:num w:numId="34">
    <w:abstractNumId w:val="32"/>
  </w:num>
  <w:num w:numId="35">
    <w:abstractNumId w:val="15"/>
  </w:num>
  <w:num w:numId="36">
    <w:abstractNumId w:val="6"/>
  </w:num>
  <w:num w:numId="37">
    <w:abstractNumId w:val="31"/>
  </w:num>
  <w:num w:numId="38">
    <w:abstractNumId w:val="10"/>
  </w:num>
  <w:num w:numId="39">
    <w:abstractNumId w:val="46"/>
  </w:num>
  <w:num w:numId="40">
    <w:abstractNumId w:val="38"/>
  </w:num>
  <w:num w:numId="41">
    <w:abstractNumId w:val="23"/>
  </w:num>
  <w:num w:numId="42">
    <w:abstractNumId w:val="41"/>
  </w:num>
  <w:num w:numId="43">
    <w:abstractNumId w:val="3"/>
  </w:num>
  <w:num w:numId="44">
    <w:abstractNumId w:val="35"/>
  </w:num>
  <w:num w:numId="45">
    <w:abstractNumId w:val="18"/>
  </w:num>
  <w:num w:numId="46">
    <w:abstractNumId w:val="30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AE"/>
    <w:rsid w:val="00017141"/>
    <w:rsid w:val="0002560C"/>
    <w:rsid w:val="00026A28"/>
    <w:rsid w:val="00042DF0"/>
    <w:rsid w:val="000536C8"/>
    <w:rsid w:val="000565D8"/>
    <w:rsid w:val="00057F1C"/>
    <w:rsid w:val="000729A4"/>
    <w:rsid w:val="00077E9F"/>
    <w:rsid w:val="00090284"/>
    <w:rsid w:val="000A649A"/>
    <w:rsid w:val="000B2338"/>
    <w:rsid w:val="000C5088"/>
    <w:rsid w:val="000C6477"/>
    <w:rsid w:val="000D6ECC"/>
    <w:rsid w:val="000E0AD9"/>
    <w:rsid w:val="000E39EB"/>
    <w:rsid w:val="000F24CA"/>
    <w:rsid w:val="000F49BD"/>
    <w:rsid w:val="00104E7E"/>
    <w:rsid w:val="00107EA1"/>
    <w:rsid w:val="00121669"/>
    <w:rsid w:val="00123DC0"/>
    <w:rsid w:val="0013456A"/>
    <w:rsid w:val="00137F69"/>
    <w:rsid w:val="00142818"/>
    <w:rsid w:val="001435E8"/>
    <w:rsid w:val="0016421F"/>
    <w:rsid w:val="00181E57"/>
    <w:rsid w:val="00184B29"/>
    <w:rsid w:val="001A24D6"/>
    <w:rsid w:val="001B27DA"/>
    <w:rsid w:val="001B55D1"/>
    <w:rsid w:val="001B650D"/>
    <w:rsid w:val="001B703B"/>
    <w:rsid w:val="001D2B1F"/>
    <w:rsid w:val="001D4872"/>
    <w:rsid w:val="00201A6E"/>
    <w:rsid w:val="00203EAF"/>
    <w:rsid w:val="00237CBA"/>
    <w:rsid w:val="00242017"/>
    <w:rsid w:val="0025011C"/>
    <w:rsid w:val="00270435"/>
    <w:rsid w:val="00274FDF"/>
    <w:rsid w:val="00275BFE"/>
    <w:rsid w:val="0027632A"/>
    <w:rsid w:val="002826C2"/>
    <w:rsid w:val="0028647C"/>
    <w:rsid w:val="00287384"/>
    <w:rsid w:val="00296996"/>
    <w:rsid w:val="002A0B7A"/>
    <w:rsid w:val="002A3A98"/>
    <w:rsid w:val="002B4ABC"/>
    <w:rsid w:val="002B7363"/>
    <w:rsid w:val="002C4C17"/>
    <w:rsid w:val="002C75DB"/>
    <w:rsid w:val="002D2CEC"/>
    <w:rsid w:val="002E42B6"/>
    <w:rsid w:val="002E5539"/>
    <w:rsid w:val="002E585E"/>
    <w:rsid w:val="002E6A43"/>
    <w:rsid w:val="002F5017"/>
    <w:rsid w:val="00312996"/>
    <w:rsid w:val="00313AA2"/>
    <w:rsid w:val="003217F8"/>
    <w:rsid w:val="0032732E"/>
    <w:rsid w:val="003300A7"/>
    <w:rsid w:val="00331473"/>
    <w:rsid w:val="0033300E"/>
    <w:rsid w:val="00334C10"/>
    <w:rsid w:val="0034032F"/>
    <w:rsid w:val="0034574C"/>
    <w:rsid w:val="00351449"/>
    <w:rsid w:val="00353A56"/>
    <w:rsid w:val="003544D6"/>
    <w:rsid w:val="00354DE3"/>
    <w:rsid w:val="00370C0A"/>
    <w:rsid w:val="003771B1"/>
    <w:rsid w:val="00384D4C"/>
    <w:rsid w:val="00386766"/>
    <w:rsid w:val="00394CF5"/>
    <w:rsid w:val="00397823"/>
    <w:rsid w:val="003A0C0C"/>
    <w:rsid w:val="003A14A5"/>
    <w:rsid w:val="003B1BA1"/>
    <w:rsid w:val="003B1D4B"/>
    <w:rsid w:val="003C5369"/>
    <w:rsid w:val="003D014B"/>
    <w:rsid w:val="003D03D5"/>
    <w:rsid w:val="003E1D90"/>
    <w:rsid w:val="00405BE1"/>
    <w:rsid w:val="00405F82"/>
    <w:rsid w:val="00406426"/>
    <w:rsid w:val="0040777D"/>
    <w:rsid w:val="004250D2"/>
    <w:rsid w:val="0042697F"/>
    <w:rsid w:val="0043076E"/>
    <w:rsid w:val="00431FC2"/>
    <w:rsid w:val="00441EBA"/>
    <w:rsid w:val="00442C23"/>
    <w:rsid w:val="004473F4"/>
    <w:rsid w:val="004539BF"/>
    <w:rsid w:val="0048147B"/>
    <w:rsid w:val="004A2A7D"/>
    <w:rsid w:val="004C0000"/>
    <w:rsid w:val="004C646F"/>
    <w:rsid w:val="004D7C9F"/>
    <w:rsid w:val="004F2CE2"/>
    <w:rsid w:val="00503A0C"/>
    <w:rsid w:val="0051606A"/>
    <w:rsid w:val="0053774E"/>
    <w:rsid w:val="0055313F"/>
    <w:rsid w:val="00555F62"/>
    <w:rsid w:val="00570C14"/>
    <w:rsid w:val="005965D1"/>
    <w:rsid w:val="005A6BB0"/>
    <w:rsid w:val="005B1300"/>
    <w:rsid w:val="005B2039"/>
    <w:rsid w:val="005B5921"/>
    <w:rsid w:val="005C5ADF"/>
    <w:rsid w:val="005C6631"/>
    <w:rsid w:val="005D1D15"/>
    <w:rsid w:val="005D4FC0"/>
    <w:rsid w:val="005E5419"/>
    <w:rsid w:val="005E6594"/>
    <w:rsid w:val="005F5163"/>
    <w:rsid w:val="005F7EA6"/>
    <w:rsid w:val="006031A7"/>
    <w:rsid w:val="00623C16"/>
    <w:rsid w:val="00625EF5"/>
    <w:rsid w:val="00631886"/>
    <w:rsid w:val="00636083"/>
    <w:rsid w:val="00643C6B"/>
    <w:rsid w:val="006546CF"/>
    <w:rsid w:val="00672DB1"/>
    <w:rsid w:val="006753DD"/>
    <w:rsid w:val="0068052F"/>
    <w:rsid w:val="0068092C"/>
    <w:rsid w:val="0068346A"/>
    <w:rsid w:val="006977CC"/>
    <w:rsid w:val="006A1CD7"/>
    <w:rsid w:val="006B11AE"/>
    <w:rsid w:val="006B4A94"/>
    <w:rsid w:val="006B4D82"/>
    <w:rsid w:val="006C0561"/>
    <w:rsid w:val="006C0F67"/>
    <w:rsid w:val="006C38BB"/>
    <w:rsid w:val="006C3A1E"/>
    <w:rsid w:val="006C6804"/>
    <w:rsid w:val="006D24CF"/>
    <w:rsid w:val="006D2C3B"/>
    <w:rsid w:val="006E543E"/>
    <w:rsid w:val="006F0B98"/>
    <w:rsid w:val="0070095B"/>
    <w:rsid w:val="00706328"/>
    <w:rsid w:val="0071412E"/>
    <w:rsid w:val="007164DF"/>
    <w:rsid w:val="007263ED"/>
    <w:rsid w:val="007301F6"/>
    <w:rsid w:val="00740F9E"/>
    <w:rsid w:val="007602D8"/>
    <w:rsid w:val="00784EA4"/>
    <w:rsid w:val="007A0077"/>
    <w:rsid w:val="007A0329"/>
    <w:rsid w:val="007C3BE8"/>
    <w:rsid w:val="007C570A"/>
    <w:rsid w:val="007D66F9"/>
    <w:rsid w:val="007E1E5E"/>
    <w:rsid w:val="007F16C2"/>
    <w:rsid w:val="00802EC2"/>
    <w:rsid w:val="008077AE"/>
    <w:rsid w:val="00825142"/>
    <w:rsid w:val="00826A66"/>
    <w:rsid w:val="00826B41"/>
    <w:rsid w:val="00835729"/>
    <w:rsid w:val="00851670"/>
    <w:rsid w:val="00880833"/>
    <w:rsid w:val="008816C5"/>
    <w:rsid w:val="00895FBE"/>
    <w:rsid w:val="008A1DAF"/>
    <w:rsid w:val="008B556E"/>
    <w:rsid w:val="008C436C"/>
    <w:rsid w:val="008D1605"/>
    <w:rsid w:val="008E47A0"/>
    <w:rsid w:val="008E648A"/>
    <w:rsid w:val="00901989"/>
    <w:rsid w:val="00915DEA"/>
    <w:rsid w:val="0092254A"/>
    <w:rsid w:val="00931CFE"/>
    <w:rsid w:val="009426F9"/>
    <w:rsid w:val="009446C4"/>
    <w:rsid w:val="0095460B"/>
    <w:rsid w:val="00962E24"/>
    <w:rsid w:val="00963624"/>
    <w:rsid w:val="0098391D"/>
    <w:rsid w:val="00983E96"/>
    <w:rsid w:val="00984024"/>
    <w:rsid w:val="009864FA"/>
    <w:rsid w:val="0099195B"/>
    <w:rsid w:val="0099441B"/>
    <w:rsid w:val="00994C43"/>
    <w:rsid w:val="009B0224"/>
    <w:rsid w:val="009B55F2"/>
    <w:rsid w:val="009C4600"/>
    <w:rsid w:val="009D0BB9"/>
    <w:rsid w:val="009F20A6"/>
    <w:rsid w:val="009F47D4"/>
    <w:rsid w:val="009F7C50"/>
    <w:rsid w:val="00A008D1"/>
    <w:rsid w:val="00A02DE3"/>
    <w:rsid w:val="00A0655D"/>
    <w:rsid w:val="00A123B9"/>
    <w:rsid w:val="00A140B1"/>
    <w:rsid w:val="00A143E3"/>
    <w:rsid w:val="00A144FB"/>
    <w:rsid w:val="00A14913"/>
    <w:rsid w:val="00A24C12"/>
    <w:rsid w:val="00A2630E"/>
    <w:rsid w:val="00A31DEC"/>
    <w:rsid w:val="00A35CF2"/>
    <w:rsid w:val="00A372C2"/>
    <w:rsid w:val="00A40D80"/>
    <w:rsid w:val="00A50FE2"/>
    <w:rsid w:val="00A63211"/>
    <w:rsid w:val="00A6362E"/>
    <w:rsid w:val="00A71017"/>
    <w:rsid w:val="00A76DB8"/>
    <w:rsid w:val="00A904D3"/>
    <w:rsid w:val="00A91703"/>
    <w:rsid w:val="00AA741E"/>
    <w:rsid w:val="00AC3692"/>
    <w:rsid w:val="00AC48BB"/>
    <w:rsid w:val="00AC6337"/>
    <w:rsid w:val="00AD00DF"/>
    <w:rsid w:val="00AD110E"/>
    <w:rsid w:val="00AD5592"/>
    <w:rsid w:val="00AE08CE"/>
    <w:rsid w:val="00AE1C2B"/>
    <w:rsid w:val="00AE690D"/>
    <w:rsid w:val="00B26BD4"/>
    <w:rsid w:val="00B31651"/>
    <w:rsid w:val="00B5291E"/>
    <w:rsid w:val="00B5514D"/>
    <w:rsid w:val="00B561C2"/>
    <w:rsid w:val="00B567E0"/>
    <w:rsid w:val="00B628EB"/>
    <w:rsid w:val="00B72592"/>
    <w:rsid w:val="00B8560D"/>
    <w:rsid w:val="00B95072"/>
    <w:rsid w:val="00BA129A"/>
    <w:rsid w:val="00BA6FBE"/>
    <w:rsid w:val="00BB0135"/>
    <w:rsid w:val="00BB3DD8"/>
    <w:rsid w:val="00BC1846"/>
    <w:rsid w:val="00BC3350"/>
    <w:rsid w:val="00BC4E21"/>
    <w:rsid w:val="00BD0FD8"/>
    <w:rsid w:val="00BD476E"/>
    <w:rsid w:val="00BD49DD"/>
    <w:rsid w:val="00BD5DE7"/>
    <w:rsid w:val="00BE0686"/>
    <w:rsid w:val="00BE4101"/>
    <w:rsid w:val="00C12718"/>
    <w:rsid w:val="00C31C21"/>
    <w:rsid w:val="00C36044"/>
    <w:rsid w:val="00C42012"/>
    <w:rsid w:val="00C46D21"/>
    <w:rsid w:val="00C55ED6"/>
    <w:rsid w:val="00C56560"/>
    <w:rsid w:val="00C57807"/>
    <w:rsid w:val="00C7495E"/>
    <w:rsid w:val="00C83002"/>
    <w:rsid w:val="00CA670E"/>
    <w:rsid w:val="00CB4B39"/>
    <w:rsid w:val="00CB5EB2"/>
    <w:rsid w:val="00CC0861"/>
    <w:rsid w:val="00CC6D91"/>
    <w:rsid w:val="00CD79D8"/>
    <w:rsid w:val="00CE0A85"/>
    <w:rsid w:val="00CE0C7E"/>
    <w:rsid w:val="00CE2246"/>
    <w:rsid w:val="00CF4557"/>
    <w:rsid w:val="00D06425"/>
    <w:rsid w:val="00D13209"/>
    <w:rsid w:val="00D24DA6"/>
    <w:rsid w:val="00D31D68"/>
    <w:rsid w:val="00D33426"/>
    <w:rsid w:val="00D33A00"/>
    <w:rsid w:val="00D46825"/>
    <w:rsid w:val="00D538A5"/>
    <w:rsid w:val="00D53BCE"/>
    <w:rsid w:val="00D65C92"/>
    <w:rsid w:val="00D66297"/>
    <w:rsid w:val="00D7314B"/>
    <w:rsid w:val="00D871FA"/>
    <w:rsid w:val="00D93134"/>
    <w:rsid w:val="00DA21C0"/>
    <w:rsid w:val="00DA3103"/>
    <w:rsid w:val="00DA48A4"/>
    <w:rsid w:val="00DC1B8F"/>
    <w:rsid w:val="00DC507F"/>
    <w:rsid w:val="00DC62E7"/>
    <w:rsid w:val="00DD3F53"/>
    <w:rsid w:val="00DD76EA"/>
    <w:rsid w:val="00DE65DE"/>
    <w:rsid w:val="00DF50DE"/>
    <w:rsid w:val="00E10883"/>
    <w:rsid w:val="00E1566A"/>
    <w:rsid w:val="00E16E04"/>
    <w:rsid w:val="00E24A02"/>
    <w:rsid w:val="00E24DBF"/>
    <w:rsid w:val="00E40FF4"/>
    <w:rsid w:val="00E568CE"/>
    <w:rsid w:val="00E600F7"/>
    <w:rsid w:val="00E6137D"/>
    <w:rsid w:val="00E61F21"/>
    <w:rsid w:val="00E66786"/>
    <w:rsid w:val="00E77DDE"/>
    <w:rsid w:val="00E861C8"/>
    <w:rsid w:val="00EA286C"/>
    <w:rsid w:val="00EA4CB1"/>
    <w:rsid w:val="00EB2871"/>
    <w:rsid w:val="00EC046C"/>
    <w:rsid w:val="00EC07C2"/>
    <w:rsid w:val="00ED10DB"/>
    <w:rsid w:val="00ED67F5"/>
    <w:rsid w:val="00ED746D"/>
    <w:rsid w:val="00EE7621"/>
    <w:rsid w:val="00EF5064"/>
    <w:rsid w:val="00EF7AD4"/>
    <w:rsid w:val="00F00FA7"/>
    <w:rsid w:val="00F04EB9"/>
    <w:rsid w:val="00F158AF"/>
    <w:rsid w:val="00F21D43"/>
    <w:rsid w:val="00F21DD4"/>
    <w:rsid w:val="00F303C1"/>
    <w:rsid w:val="00F40402"/>
    <w:rsid w:val="00F50963"/>
    <w:rsid w:val="00F72333"/>
    <w:rsid w:val="00F73028"/>
    <w:rsid w:val="00F740B4"/>
    <w:rsid w:val="00F77536"/>
    <w:rsid w:val="00F86BF5"/>
    <w:rsid w:val="00FA2498"/>
    <w:rsid w:val="00FA2810"/>
    <w:rsid w:val="00FA7BF5"/>
    <w:rsid w:val="00FC0FF5"/>
    <w:rsid w:val="00FC6A32"/>
    <w:rsid w:val="00FE3E72"/>
    <w:rsid w:val="00FE3F81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A805414"/>
  <w15:docId w15:val="{C2A2F00D-8184-AA47-B74C-32FFAEC4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1F6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05F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5F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5F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5F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5F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5F82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05F82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5F82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05F8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05F8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rsid w:val="00405F8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405F8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405F82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405F82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405F82"/>
    <w:rPr>
      <w:b/>
      <w:bCs/>
    </w:rPr>
  </w:style>
  <w:style w:type="character" w:customStyle="1" w:styleId="Titre7Car">
    <w:name w:val="Titre 7 Car"/>
    <w:link w:val="Titre7"/>
    <w:uiPriority w:val="9"/>
    <w:semiHidden/>
    <w:rsid w:val="00405F82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405F82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405F82"/>
    <w:rPr>
      <w:rFonts w:ascii="Cambria" w:eastAsia="Times New Roman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405F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405F82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5F82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uiPriority w:val="11"/>
    <w:rsid w:val="00405F82"/>
    <w:rPr>
      <w:rFonts w:ascii="Cambria" w:eastAsia="Times New Roman" w:hAnsi="Cambria"/>
      <w:sz w:val="24"/>
      <w:szCs w:val="24"/>
    </w:rPr>
  </w:style>
  <w:style w:type="character" w:styleId="lev">
    <w:name w:val="Strong"/>
    <w:uiPriority w:val="22"/>
    <w:qFormat/>
    <w:rsid w:val="00405F82"/>
    <w:rPr>
      <w:b/>
      <w:bCs/>
    </w:rPr>
  </w:style>
  <w:style w:type="character" w:styleId="Accentuation">
    <w:name w:val="Emphasis"/>
    <w:uiPriority w:val="20"/>
    <w:qFormat/>
    <w:rsid w:val="00405F82"/>
    <w:rPr>
      <w:rFonts w:ascii="Calibri" w:hAnsi="Calibri"/>
      <w:b/>
      <w:i/>
      <w:iCs/>
    </w:rPr>
  </w:style>
  <w:style w:type="paragraph" w:styleId="Sansinterligne">
    <w:name w:val="No Spacing"/>
    <w:basedOn w:val="Normal"/>
    <w:uiPriority w:val="1"/>
    <w:qFormat/>
    <w:rsid w:val="00405F82"/>
    <w:rPr>
      <w:szCs w:val="32"/>
    </w:rPr>
  </w:style>
  <w:style w:type="paragraph" w:styleId="Paragraphedeliste">
    <w:name w:val="List Paragraph"/>
    <w:basedOn w:val="Normal"/>
    <w:uiPriority w:val="34"/>
    <w:qFormat/>
    <w:rsid w:val="00405F8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05F82"/>
    <w:rPr>
      <w:i/>
    </w:rPr>
  </w:style>
  <w:style w:type="character" w:customStyle="1" w:styleId="CitationCar">
    <w:name w:val="Citation Car"/>
    <w:link w:val="Citation"/>
    <w:uiPriority w:val="29"/>
    <w:rsid w:val="00405F82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5F82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link w:val="Citationintense"/>
    <w:uiPriority w:val="30"/>
    <w:rsid w:val="00405F82"/>
    <w:rPr>
      <w:b/>
      <w:i/>
      <w:sz w:val="24"/>
    </w:rPr>
  </w:style>
  <w:style w:type="character" w:styleId="Emphaseple">
    <w:name w:val="Subtle Emphasis"/>
    <w:uiPriority w:val="19"/>
    <w:qFormat/>
    <w:rsid w:val="00405F82"/>
    <w:rPr>
      <w:i/>
      <w:color w:val="5A5A5A"/>
    </w:rPr>
  </w:style>
  <w:style w:type="character" w:styleId="Emphaseintense">
    <w:name w:val="Intense Emphasis"/>
    <w:uiPriority w:val="21"/>
    <w:qFormat/>
    <w:rsid w:val="00405F82"/>
    <w:rPr>
      <w:b/>
      <w:i/>
      <w:sz w:val="24"/>
      <w:szCs w:val="24"/>
      <w:u w:val="single"/>
    </w:rPr>
  </w:style>
  <w:style w:type="character" w:styleId="Rfrenceple">
    <w:name w:val="Subtle Reference"/>
    <w:uiPriority w:val="31"/>
    <w:qFormat/>
    <w:rsid w:val="00405F82"/>
    <w:rPr>
      <w:sz w:val="24"/>
      <w:szCs w:val="24"/>
      <w:u w:val="single"/>
    </w:rPr>
  </w:style>
  <w:style w:type="character" w:styleId="Rfrenceintense">
    <w:name w:val="Intense Reference"/>
    <w:uiPriority w:val="32"/>
    <w:qFormat/>
    <w:rsid w:val="00405F82"/>
    <w:rPr>
      <w:b/>
      <w:sz w:val="24"/>
      <w:u w:val="single"/>
    </w:rPr>
  </w:style>
  <w:style w:type="character" w:styleId="Titredulivre">
    <w:name w:val="Book Title"/>
    <w:uiPriority w:val="33"/>
    <w:qFormat/>
    <w:rsid w:val="00405F82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F82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11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B11AE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9864FA"/>
    <w:rPr>
      <w:color w:val="0000FF"/>
      <w:u w:val="single"/>
    </w:rPr>
  </w:style>
  <w:style w:type="character" w:customStyle="1" w:styleId="notes">
    <w:name w:val="notes"/>
    <w:basedOn w:val="Policepardfaut"/>
    <w:rsid w:val="009864FA"/>
  </w:style>
  <w:style w:type="character" w:styleId="Numrodeligne">
    <w:name w:val="line number"/>
    <w:basedOn w:val="Policepardfaut"/>
    <w:uiPriority w:val="99"/>
    <w:semiHidden/>
    <w:unhideWhenUsed/>
    <w:rsid w:val="00353A56"/>
  </w:style>
  <w:style w:type="paragraph" w:styleId="En-tte">
    <w:name w:val="header"/>
    <w:basedOn w:val="Normal"/>
    <w:link w:val="En-tteCar"/>
    <w:uiPriority w:val="99"/>
    <w:unhideWhenUsed/>
    <w:rsid w:val="00B8560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8560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856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8560D"/>
    <w:rPr>
      <w:sz w:val="24"/>
      <w:szCs w:val="24"/>
    </w:rPr>
  </w:style>
  <w:style w:type="paragraph" w:customStyle="1" w:styleId="List0">
    <w:name w:val="List 0"/>
    <w:basedOn w:val="Normal"/>
    <w:semiHidden/>
    <w:rsid w:val="00CA670E"/>
    <w:pPr>
      <w:numPr>
        <w:numId w:val="1"/>
      </w:numPr>
    </w:pPr>
    <w:rPr>
      <w:sz w:val="20"/>
      <w:szCs w:val="20"/>
      <w:lang w:val="en-GB"/>
    </w:rPr>
  </w:style>
  <w:style w:type="paragraph" w:customStyle="1" w:styleId="Body1">
    <w:name w:val="Body 1"/>
    <w:rsid w:val="00503A0C"/>
    <w:pPr>
      <w:spacing w:after="200"/>
      <w:outlineLvl w:val="0"/>
    </w:pPr>
    <w:rPr>
      <w:rFonts w:ascii="Helvetica" w:eastAsia="Arial Unicode MS" w:hAnsi="Helvetica"/>
      <w:color w:val="000000"/>
      <w:sz w:val="24"/>
      <w:u w:color="000000"/>
      <w:lang w:val="en-GB"/>
    </w:rPr>
  </w:style>
  <w:style w:type="character" w:customStyle="1" w:styleId="grandeflche">
    <w:name w:val="grande flèche"/>
    <w:rsid w:val="00184B29"/>
    <w:rPr>
      <w:rFonts w:ascii="Wingdings 3" w:hAnsi="Wingdings 3"/>
      <w:color w:val="808080"/>
      <w:sz w:val="32"/>
    </w:rPr>
  </w:style>
  <w:style w:type="paragraph" w:customStyle="1" w:styleId="UBx-titreniveau1">
    <w:name w:val="UBx - titre niveau 1"/>
    <w:basedOn w:val="Normal"/>
    <w:rsid w:val="00184B29"/>
    <w:pPr>
      <w:numPr>
        <w:numId w:val="9"/>
      </w:numPr>
    </w:pPr>
    <w:rPr>
      <w:rFonts w:ascii="Tw Cen MT" w:hAnsi="Tw Cen MT" w:cs="Arial"/>
      <w:b/>
      <w:color w:val="808080"/>
      <w:sz w:val="36"/>
    </w:rPr>
  </w:style>
  <w:style w:type="paragraph" w:customStyle="1" w:styleId="UBx-soustitreniveau1">
    <w:name w:val="UBx - sous titre niveau 1"/>
    <w:basedOn w:val="Normal"/>
    <w:rsid w:val="00184B29"/>
    <w:rPr>
      <w:rFonts w:ascii="Tw Cen MT" w:hAnsi="Tw Cen MT"/>
      <w:color w:val="808080"/>
      <w:sz w:val="28"/>
    </w:rPr>
  </w:style>
  <w:style w:type="character" w:styleId="Textedelespacerserv">
    <w:name w:val="Placeholder Text"/>
    <w:uiPriority w:val="99"/>
    <w:semiHidden/>
    <w:rsid w:val="00784EA4"/>
    <w:rPr>
      <w:color w:val="80808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83002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C83002"/>
    <w:rPr>
      <w:lang w:eastAsia="en-US"/>
    </w:rPr>
  </w:style>
  <w:style w:type="character" w:styleId="Appeldenotedefin">
    <w:name w:val="endnote reference"/>
    <w:uiPriority w:val="99"/>
    <w:semiHidden/>
    <w:unhideWhenUsed/>
    <w:rsid w:val="00C83002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A35C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5CF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A35CF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5CF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35CF2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AA741E"/>
    <w:pPr>
      <w:spacing w:before="100" w:beforeAutospacing="1" w:after="100" w:afterAutospacing="1"/>
    </w:pPr>
    <w:rPr>
      <w:rFonts w:eastAsiaTheme="minorEastAsia"/>
    </w:rPr>
  </w:style>
  <w:style w:type="paragraph" w:styleId="Corpsdetexte">
    <w:name w:val="Body Text"/>
    <w:basedOn w:val="Normal"/>
    <w:link w:val="CorpsdetexteCar"/>
    <w:semiHidden/>
    <w:rsid w:val="00D33426"/>
    <w:pPr>
      <w:jc w:val="both"/>
    </w:pPr>
    <w:rPr>
      <w:rFonts w:ascii="Arial" w:hAnsi="Arial"/>
      <w:noProof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D33426"/>
    <w:rPr>
      <w:rFonts w:ascii="Arial" w:eastAsia="Times New Roman" w:hAnsi="Arial"/>
      <w:noProof/>
      <w:sz w:val="24"/>
    </w:rPr>
  </w:style>
  <w:style w:type="paragraph" w:styleId="Rvision">
    <w:name w:val="Revision"/>
    <w:hidden/>
    <w:uiPriority w:val="99"/>
    <w:semiHidden/>
    <w:rsid w:val="00DF50D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1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7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3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6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4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9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5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1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laudia.simon@u-bordeaux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Réf</b:Tag>
    <b:SourceType>InternetSite</b:SourceType>
    <b:Guid>{D2561AE2-3E84-4ACA-9702-1FBCA7A104F9}</b:Guid>
    <b:Title>Référentiel BAP et emplois-types</b:Title>
    <b:URL>http://referens.univ-poitiers.fr</b:URL>
    <b:RefOrder>1</b:RefOrder>
  </b:Source>
</b:Sources>
</file>

<file path=customXml/itemProps1.xml><?xml version="1.0" encoding="utf-8"?>
<ds:datastoreItem xmlns:ds="http://schemas.openxmlformats.org/officeDocument/2006/customXml" ds:itemID="{4764A8E1-4D37-4F11-B4FA-9645469E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2</Pages>
  <Words>794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Bordeaux Segalen</Company>
  <LinksUpToDate>false</LinksUpToDate>
  <CharactersWithSpaces>5156</CharactersWithSpaces>
  <SharedDoc>false</SharedDoc>
  <HLinks>
    <vt:vector size="6" baseType="variant">
      <vt:variant>
        <vt:i4>4915269</vt:i4>
      </vt:variant>
      <vt:variant>
        <vt:i4>0</vt:i4>
      </vt:variant>
      <vt:variant>
        <vt:i4>0</vt:i4>
      </vt:variant>
      <vt:variant>
        <vt:i4>5</vt:i4>
      </vt:variant>
      <vt:variant>
        <vt:lpwstr>http://referens.univ-poitiers.fr/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 LACCASSAGNE</dc:creator>
  <cp:lastModifiedBy>Claudia Simon</cp:lastModifiedBy>
  <cp:revision>11</cp:revision>
  <cp:lastPrinted>2021-07-21T08:56:00Z</cp:lastPrinted>
  <dcterms:created xsi:type="dcterms:W3CDTF">2023-07-18T12:06:00Z</dcterms:created>
  <dcterms:modified xsi:type="dcterms:W3CDTF">2023-08-28T14:06:00Z</dcterms:modified>
</cp:coreProperties>
</file>